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Default="00C850FF" w:rsidP="00847DB1">
      <w:pPr>
        <w:ind w:left="4956"/>
        <w:jc w:val="right"/>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2D3E58F0" w14:textId="3A22699F" w:rsidR="00847DB1" w:rsidRPr="003D29D7" w:rsidRDefault="00847DB1" w:rsidP="00847DB1">
      <w:pPr>
        <w:ind w:left="4956"/>
        <w:jc w:val="right"/>
        <w:rPr>
          <w:rFonts w:asciiTheme="minorHAnsi" w:hAnsiTheme="minorHAnsi" w:cstheme="minorHAnsi"/>
          <w:b/>
          <w:i/>
          <w:iCs/>
          <w:color w:val="7F7F7F" w:themeColor="text1" w:themeTint="80"/>
          <w:sz w:val="18"/>
          <w:szCs w:val="18"/>
        </w:rPr>
      </w:pPr>
      <w:r w:rsidRPr="003D29D7">
        <w:rPr>
          <w:rFonts w:asciiTheme="minorHAnsi" w:hAnsiTheme="minorHAnsi" w:cstheme="minorHAnsi"/>
          <w:b/>
          <w:i/>
          <w:iCs/>
          <w:color w:val="7F7F7F" w:themeColor="text1" w:themeTint="80"/>
          <w:sz w:val="18"/>
          <w:szCs w:val="18"/>
        </w:rPr>
        <w:t xml:space="preserve">To the </w:t>
      </w:r>
      <w:proofErr w:type="spellStart"/>
      <w:r w:rsidRPr="003D29D7">
        <w:rPr>
          <w:rFonts w:asciiTheme="minorHAnsi" w:hAnsiTheme="minorHAnsi" w:cstheme="minorHAnsi"/>
          <w:b/>
          <w:i/>
          <w:iCs/>
          <w:color w:val="7F7F7F" w:themeColor="text1" w:themeTint="80"/>
          <w:sz w:val="18"/>
          <w:szCs w:val="18"/>
        </w:rPr>
        <w:t>Italian</w:t>
      </w:r>
      <w:proofErr w:type="spellEnd"/>
      <w:r w:rsidRPr="003D29D7">
        <w:rPr>
          <w:rFonts w:asciiTheme="minorHAnsi" w:hAnsiTheme="minorHAnsi" w:cstheme="minorHAnsi"/>
          <w:b/>
          <w:i/>
          <w:iCs/>
          <w:color w:val="7F7F7F" w:themeColor="text1" w:themeTint="80"/>
          <w:sz w:val="18"/>
          <w:szCs w:val="18"/>
        </w:rPr>
        <w:t xml:space="preserve"> National </w:t>
      </w:r>
      <w:proofErr w:type="spellStart"/>
      <w:r w:rsidRPr="003D29D7">
        <w:rPr>
          <w:rFonts w:asciiTheme="minorHAnsi" w:hAnsiTheme="minorHAnsi" w:cstheme="minorHAnsi"/>
          <w:b/>
          <w:i/>
          <w:iCs/>
          <w:color w:val="7F7F7F" w:themeColor="text1" w:themeTint="80"/>
          <w:sz w:val="18"/>
          <w:szCs w:val="18"/>
        </w:rPr>
        <w:t>Research</w:t>
      </w:r>
      <w:proofErr w:type="spellEnd"/>
      <w:r w:rsidRPr="003D29D7">
        <w:rPr>
          <w:rFonts w:asciiTheme="minorHAnsi" w:hAnsiTheme="minorHAnsi" w:cstheme="minorHAnsi"/>
          <w:b/>
          <w:i/>
          <w:iCs/>
          <w:color w:val="7F7F7F" w:themeColor="text1" w:themeTint="80"/>
          <w:sz w:val="18"/>
          <w:szCs w:val="18"/>
        </w:rPr>
        <w:t xml:space="preserve"> </w:t>
      </w:r>
      <w:proofErr w:type="spellStart"/>
      <w:r w:rsidRPr="003D29D7">
        <w:rPr>
          <w:rFonts w:asciiTheme="minorHAnsi" w:hAnsiTheme="minorHAnsi" w:cstheme="minorHAnsi"/>
          <w:b/>
          <w:i/>
          <w:iCs/>
          <w:color w:val="7F7F7F" w:themeColor="text1" w:themeTint="80"/>
          <w:sz w:val="18"/>
          <w:szCs w:val="18"/>
        </w:rPr>
        <w:t>Council</w:t>
      </w:r>
      <w:proofErr w:type="spellEnd"/>
    </w:p>
    <w:p w14:paraId="7C992C21" w14:textId="77777777" w:rsidR="00C850FF" w:rsidRPr="003D29D7" w:rsidRDefault="00C850FF" w:rsidP="008D4146">
      <w:pPr>
        <w:jc w:val="center"/>
        <w:rPr>
          <w:rFonts w:asciiTheme="minorHAnsi" w:hAnsiTheme="minorHAnsi" w:cstheme="minorHAnsi"/>
          <w:b/>
          <w:sz w:val="22"/>
          <w:szCs w:val="22"/>
        </w:rPr>
      </w:pPr>
    </w:p>
    <w:p w14:paraId="7C992C22" w14:textId="77777777" w:rsidR="00E639EC"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182BBC10" w14:textId="4466732E" w:rsidR="00847DB1" w:rsidRPr="00241C02" w:rsidRDefault="00847DB1" w:rsidP="008D4146">
      <w:pPr>
        <w:jc w:val="center"/>
        <w:rPr>
          <w:rFonts w:asciiTheme="minorHAnsi" w:hAnsiTheme="minorHAnsi" w:cstheme="minorHAnsi"/>
          <w:b/>
          <w:color w:val="7F7F7F" w:themeColor="text1" w:themeTint="80"/>
          <w:sz w:val="18"/>
          <w:szCs w:val="18"/>
          <w:lang w:val="en-US"/>
        </w:rPr>
      </w:pPr>
      <w:r w:rsidRPr="00241C02">
        <w:rPr>
          <w:rFonts w:asciiTheme="minorHAnsi" w:hAnsiTheme="minorHAnsi" w:cstheme="minorHAnsi"/>
          <w:b/>
          <w:color w:val="7F7F7F" w:themeColor="text1" w:themeTint="80"/>
          <w:sz w:val="18"/>
          <w:szCs w:val="18"/>
          <w:lang w:val="en-US"/>
        </w:rPr>
        <w:t xml:space="preserve">Subject: Communication </w:t>
      </w:r>
      <w:r w:rsidR="00241C02" w:rsidRPr="00241C02">
        <w:rPr>
          <w:rFonts w:asciiTheme="minorHAnsi" w:hAnsiTheme="minorHAnsi" w:cstheme="minorHAnsi"/>
          <w:b/>
          <w:color w:val="7F7F7F" w:themeColor="text1" w:themeTint="80"/>
          <w:sz w:val="18"/>
          <w:szCs w:val="18"/>
          <w:lang w:val="en-US"/>
        </w:rPr>
        <w:t>of the dedicated bank account pursuant to art. 3 par</w:t>
      </w:r>
      <w:r w:rsidR="000124FE">
        <w:rPr>
          <w:rFonts w:asciiTheme="minorHAnsi" w:hAnsiTheme="minorHAnsi" w:cstheme="minorHAnsi"/>
          <w:b/>
          <w:color w:val="7F7F7F" w:themeColor="text1" w:themeTint="80"/>
          <w:sz w:val="18"/>
          <w:szCs w:val="18"/>
          <w:lang w:val="en-US"/>
        </w:rPr>
        <w:t xml:space="preserve">. </w:t>
      </w:r>
      <w:r w:rsidR="00241C02" w:rsidRPr="00241C02">
        <w:rPr>
          <w:rFonts w:asciiTheme="minorHAnsi" w:hAnsiTheme="minorHAnsi" w:cstheme="minorHAnsi"/>
          <w:b/>
          <w:color w:val="7F7F7F" w:themeColor="text1" w:themeTint="80"/>
          <w:sz w:val="18"/>
          <w:szCs w:val="18"/>
          <w:lang w:val="en-US"/>
        </w:rPr>
        <w:t xml:space="preserve">7 of law 136/2010 and </w:t>
      </w:r>
      <w:r w:rsidR="00A57AF2" w:rsidRPr="00A57AF2">
        <w:rPr>
          <w:rFonts w:asciiTheme="minorHAnsi" w:hAnsiTheme="minorHAnsi" w:cstheme="minorHAnsi"/>
          <w:b/>
          <w:color w:val="7F7F7F" w:themeColor="text1" w:themeTint="80"/>
          <w:sz w:val="18"/>
          <w:szCs w:val="18"/>
          <w:lang w:val="en-US"/>
        </w:rPr>
        <w:t>subsequent amendments</w:t>
      </w:r>
    </w:p>
    <w:p w14:paraId="7C992C23" w14:textId="77777777" w:rsidR="00E639EC" w:rsidRPr="00241C02"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lang w:val="en-US"/>
        </w:rPr>
      </w:pPr>
    </w:p>
    <w:tbl>
      <w:tblPr>
        <w:tblStyle w:val="Grigliatabella"/>
        <w:tblW w:w="0" w:type="auto"/>
        <w:tblLook w:val="04A0" w:firstRow="1" w:lastRow="0" w:firstColumn="1" w:lastColumn="0" w:noHBand="0" w:noVBand="1"/>
      </w:tblPr>
      <w:tblGrid>
        <w:gridCol w:w="525"/>
        <w:gridCol w:w="2022"/>
        <w:gridCol w:w="2196"/>
        <w:gridCol w:w="175"/>
        <w:gridCol w:w="1107"/>
        <w:gridCol w:w="3603"/>
      </w:tblGrid>
      <w:tr w:rsidR="00DB7C0C" w:rsidRPr="008D4146" w14:paraId="7C992C26" w14:textId="77777777" w:rsidTr="00240FDA">
        <w:tc>
          <w:tcPr>
            <w:tcW w:w="2547" w:type="dxa"/>
            <w:gridSpan w:val="2"/>
          </w:tcPr>
          <w:p w14:paraId="498080EE" w14:textId="77777777" w:rsidR="00DB7C0C"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p w14:paraId="7C992C24" w14:textId="0864FFC2" w:rsidR="00FA1B50" w:rsidRPr="00FA1B50" w:rsidRDefault="00FA1B50"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sz w:val="20"/>
                <w:szCs w:val="20"/>
              </w:rPr>
            </w:pPr>
            <w:r w:rsidRPr="00FA1B50">
              <w:rPr>
                <w:rFonts w:asciiTheme="minorHAnsi" w:hAnsiTheme="minorHAnsi" w:cstheme="minorHAnsi"/>
                <w:bCs/>
                <w:color w:val="7F7F7F" w:themeColor="text1" w:themeTint="80"/>
                <w:sz w:val="18"/>
                <w:szCs w:val="18"/>
              </w:rPr>
              <w:t xml:space="preserve">I, the </w:t>
            </w:r>
            <w:proofErr w:type="spellStart"/>
            <w:r w:rsidRPr="00FA1B50">
              <w:rPr>
                <w:rFonts w:asciiTheme="minorHAnsi" w:hAnsiTheme="minorHAnsi" w:cstheme="minorHAnsi"/>
                <w:bCs/>
                <w:color w:val="7F7F7F" w:themeColor="text1" w:themeTint="80"/>
                <w:sz w:val="18"/>
                <w:szCs w:val="18"/>
              </w:rPr>
              <w:t>undersigned</w:t>
            </w:r>
            <w:proofErr w:type="spellEnd"/>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5B12B4">
        <w:tc>
          <w:tcPr>
            <w:tcW w:w="2547" w:type="dxa"/>
            <w:gridSpan w:val="2"/>
          </w:tcPr>
          <w:p w14:paraId="28B4AE85" w14:textId="77777777" w:rsidR="00DB7C0C"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p w14:paraId="7C992C27" w14:textId="44BCBF28" w:rsidR="00FA1B50" w:rsidRPr="008D4146" w:rsidRDefault="00FA1B50"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FA1B50">
              <w:rPr>
                <w:rFonts w:asciiTheme="minorHAnsi" w:hAnsiTheme="minorHAnsi" w:cstheme="minorHAnsi"/>
                <w:bCs/>
                <w:color w:val="7F7F7F" w:themeColor="text1" w:themeTint="80"/>
                <w:sz w:val="18"/>
                <w:szCs w:val="18"/>
              </w:rPr>
              <w:t>Born in</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1107" w:type="dxa"/>
          </w:tcPr>
          <w:p w14:paraId="51140C45" w14:textId="77777777" w:rsidR="00DB7C0C" w:rsidRDefault="00FA1B50"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Il</w:t>
            </w:r>
          </w:p>
          <w:p w14:paraId="7C992C29" w14:textId="500D12A8" w:rsidR="00FA1B50" w:rsidRPr="008D4146" w:rsidRDefault="00FA1B50"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FA1B50">
              <w:rPr>
                <w:rFonts w:asciiTheme="minorHAnsi" w:hAnsiTheme="minorHAnsi" w:cstheme="minorHAnsi"/>
                <w:bCs/>
                <w:color w:val="7F7F7F" w:themeColor="text1" w:themeTint="80"/>
                <w:sz w:val="18"/>
                <w:szCs w:val="18"/>
              </w:rPr>
              <w:t>On</w:t>
            </w:r>
          </w:p>
        </w:tc>
        <w:tc>
          <w:tcPr>
            <w:tcW w:w="3603"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4A5826B3" w14:textId="77777777" w:rsidR="00DB7C0C"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p w14:paraId="7C992C2C" w14:textId="7C2548C8" w:rsidR="00FA1B50" w:rsidRPr="008D4146" w:rsidRDefault="00FA1B50"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BC1806">
              <w:rPr>
                <w:rFonts w:asciiTheme="minorHAnsi" w:hAnsiTheme="minorHAnsi" w:cstheme="minorHAnsi"/>
                <w:bCs/>
                <w:color w:val="7F7F7F" w:themeColor="text1" w:themeTint="80"/>
                <w:sz w:val="18"/>
                <w:szCs w:val="18"/>
              </w:rPr>
              <w:t>Tax code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11F62A73" w14:textId="77777777" w:rsidR="00BE0281"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p w14:paraId="7C992C2F" w14:textId="5D56157C" w:rsidR="00BC1806" w:rsidRPr="008D4146" w:rsidRDefault="00BC1806"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roofErr w:type="spellStart"/>
            <w:r w:rsidRPr="00BC1806">
              <w:rPr>
                <w:rFonts w:asciiTheme="minorHAnsi" w:hAnsiTheme="minorHAnsi" w:cstheme="minorHAnsi"/>
                <w:bCs/>
                <w:color w:val="7F7F7F" w:themeColor="text1" w:themeTint="80"/>
                <w:sz w:val="18"/>
                <w:szCs w:val="18"/>
              </w:rPr>
              <w:t>Citizenship</w:t>
            </w:r>
            <w:proofErr w:type="spellEnd"/>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497181" w14:paraId="7C992C33" w14:textId="77777777" w:rsidTr="0066497A">
        <w:tc>
          <w:tcPr>
            <w:tcW w:w="9628" w:type="dxa"/>
            <w:gridSpan w:val="6"/>
          </w:tcPr>
          <w:p w14:paraId="7406579A" w14:textId="589D0ACF" w:rsidR="00FF1438"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p w14:paraId="7C992C32" w14:textId="71D29653" w:rsidR="00BC1806" w:rsidRPr="002731CF" w:rsidRDefault="002731CF"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sz w:val="20"/>
                <w:szCs w:val="20"/>
                <w:lang w:val="en-US"/>
              </w:rPr>
            </w:pPr>
            <w:r w:rsidRPr="002731CF">
              <w:rPr>
                <w:rFonts w:asciiTheme="minorHAnsi" w:hAnsiTheme="minorHAnsi" w:cstheme="minorHAnsi"/>
                <w:bCs/>
                <w:color w:val="7F7F7F" w:themeColor="text1" w:themeTint="80"/>
                <w:sz w:val="18"/>
                <w:szCs w:val="18"/>
                <w:lang w:val="en-US"/>
              </w:rPr>
              <w:t>Resident for the role at the company headquarters below, in his capacity as</w:t>
            </w:r>
          </w:p>
        </w:tc>
      </w:tr>
      <w:tr w:rsidR="00675F33" w:rsidRPr="008D4146" w14:paraId="7C992C36" w14:textId="77777777" w:rsidTr="00240FDA">
        <w:tc>
          <w:tcPr>
            <w:tcW w:w="525" w:type="dxa"/>
          </w:tcPr>
          <w:p w14:paraId="7C992C34" w14:textId="19C32A6D" w:rsidR="00675F33" w:rsidRPr="008D4146" w:rsidRDefault="000E4E33"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1pt;height:14.5pt;mso-width-percent:0;mso-height-percent:0;mso-width-percent:0;mso-height-percent:0">
                  <v:imagedata r:id="rId11" o:title=""/>
                </v:shape>
              </w:pict>
            </w:r>
          </w:p>
        </w:tc>
        <w:tc>
          <w:tcPr>
            <w:tcW w:w="9103" w:type="dxa"/>
            <w:gridSpan w:val="5"/>
          </w:tcPr>
          <w:p w14:paraId="7A67A487" w14:textId="77777777" w:rsidR="00675F33"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p w14:paraId="7C992C35" w14:textId="12C00288" w:rsidR="002731CF" w:rsidRPr="008D4146" w:rsidRDefault="002731CF"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roofErr w:type="spellStart"/>
            <w:r w:rsidRPr="002731CF">
              <w:rPr>
                <w:rFonts w:asciiTheme="minorHAnsi" w:hAnsiTheme="minorHAnsi" w:cstheme="minorHAnsi"/>
                <w:bCs/>
                <w:color w:val="7F7F7F" w:themeColor="text1" w:themeTint="80"/>
                <w:sz w:val="18"/>
                <w:szCs w:val="18"/>
              </w:rPr>
              <w:t>Owner</w:t>
            </w:r>
            <w:proofErr w:type="spellEnd"/>
            <w:r w:rsidRPr="002731CF">
              <w:rPr>
                <w:rFonts w:asciiTheme="minorHAnsi" w:hAnsiTheme="minorHAnsi" w:cstheme="minorHAnsi"/>
                <w:bCs/>
                <w:color w:val="7F7F7F" w:themeColor="text1" w:themeTint="80"/>
                <w:sz w:val="18"/>
                <w:szCs w:val="18"/>
              </w:rPr>
              <w:t xml:space="preserve"> or </w:t>
            </w:r>
            <w:proofErr w:type="spellStart"/>
            <w:r w:rsidRPr="002731CF">
              <w:rPr>
                <w:rFonts w:asciiTheme="minorHAnsi" w:hAnsiTheme="minorHAnsi" w:cstheme="minorHAnsi"/>
                <w:bCs/>
                <w:color w:val="7F7F7F" w:themeColor="text1" w:themeTint="80"/>
                <w:sz w:val="18"/>
                <w:szCs w:val="18"/>
              </w:rPr>
              <w:t>legal</w:t>
            </w:r>
            <w:proofErr w:type="spellEnd"/>
            <w:r w:rsidRPr="002731CF">
              <w:rPr>
                <w:rFonts w:asciiTheme="minorHAnsi" w:hAnsiTheme="minorHAnsi" w:cstheme="minorHAnsi"/>
                <w:bCs/>
                <w:color w:val="7F7F7F" w:themeColor="text1" w:themeTint="80"/>
                <w:sz w:val="18"/>
                <w:szCs w:val="18"/>
              </w:rPr>
              <w:t xml:space="preserve"> </w:t>
            </w:r>
            <w:proofErr w:type="spellStart"/>
            <w:r w:rsidRPr="002731CF">
              <w:rPr>
                <w:rFonts w:asciiTheme="minorHAnsi" w:hAnsiTheme="minorHAnsi" w:cstheme="minorHAnsi"/>
                <w:bCs/>
                <w:color w:val="7F7F7F" w:themeColor="text1" w:themeTint="80"/>
                <w:sz w:val="18"/>
                <w:szCs w:val="18"/>
              </w:rPr>
              <w:t>representative</w:t>
            </w:r>
            <w:proofErr w:type="spellEnd"/>
          </w:p>
        </w:tc>
      </w:tr>
      <w:tr w:rsidR="00675F33" w:rsidRPr="00497181" w14:paraId="7C992C39" w14:textId="77777777" w:rsidTr="00240FDA">
        <w:tc>
          <w:tcPr>
            <w:tcW w:w="525" w:type="dxa"/>
          </w:tcPr>
          <w:p w14:paraId="7C992C37" w14:textId="77777777" w:rsidR="00675F33" w:rsidRPr="008D4146" w:rsidRDefault="000E4E33"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1pt;height:14.5pt;mso-width-percent:0;mso-height-percent:0;mso-width-percent:0;mso-height-percent:0">
                  <v:imagedata r:id="rId11" o:title=""/>
                </v:shape>
              </w:pict>
            </w:r>
          </w:p>
        </w:tc>
        <w:tc>
          <w:tcPr>
            <w:tcW w:w="9103" w:type="dxa"/>
            <w:gridSpan w:val="5"/>
          </w:tcPr>
          <w:p w14:paraId="67191C3F" w14:textId="77777777" w:rsidR="00675F33" w:rsidRPr="003D29D7"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lang w:val="en-US"/>
              </w:rPr>
            </w:pPr>
            <w:proofErr w:type="spellStart"/>
            <w:r w:rsidRPr="003D29D7">
              <w:rPr>
                <w:rFonts w:asciiTheme="minorHAnsi" w:hAnsiTheme="minorHAnsi" w:cstheme="minorHAnsi"/>
                <w:bCs/>
                <w:i w:val="0"/>
                <w:iCs w:val="0"/>
                <w:sz w:val="20"/>
                <w:szCs w:val="20"/>
                <w:lang w:val="en-US"/>
              </w:rPr>
              <w:t>Procuratore</w:t>
            </w:r>
            <w:proofErr w:type="spellEnd"/>
          </w:p>
          <w:p w14:paraId="7C992C38" w14:textId="44DF0014" w:rsidR="00125D8C" w:rsidRPr="00125D8C" w:rsidRDefault="00125D8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lang w:val="en-US"/>
              </w:rPr>
            </w:pPr>
            <w:r w:rsidRPr="003D29D7">
              <w:rPr>
                <w:rFonts w:asciiTheme="minorHAnsi" w:hAnsiTheme="minorHAnsi" w:cstheme="minorHAnsi"/>
                <w:bCs/>
                <w:color w:val="7F7F7F" w:themeColor="text1" w:themeTint="80"/>
                <w:sz w:val="18"/>
                <w:szCs w:val="18"/>
                <w:lang w:val="en-US"/>
              </w:rPr>
              <w:t>Representative by power of attorney</w:t>
            </w:r>
          </w:p>
        </w:tc>
      </w:tr>
      <w:tr w:rsidR="00675F33" w:rsidRPr="008D4146" w14:paraId="7C992C3C" w14:textId="77777777" w:rsidTr="00240FDA">
        <w:tc>
          <w:tcPr>
            <w:tcW w:w="2547" w:type="dxa"/>
            <w:gridSpan w:val="2"/>
          </w:tcPr>
          <w:p w14:paraId="3CE6EA38" w14:textId="77777777" w:rsidR="00675F33"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p w14:paraId="7C992C3A" w14:textId="5D3A982E" w:rsidR="00125D8C" w:rsidRPr="008D4146" w:rsidRDefault="00125D8C"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 xml:space="preserve">Of the </w:t>
            </w:r>
            <w:proofErr w:type="spellStart"/>
            <w:r w:rsidRPr="005B12B4">
              <w:rPr>
                <w:rFonts w:asciiTheme="minorHAnsi" w:hAnsiTheme="minorHAnsi" w:cstheme="minorHAnsi"/>
                <w:bCs/>
                <w:color w:val="7F7F7F" w:themeColor="text1" w:themeTint="80"/>
                <w:sz w:val="18"/>
                <w:szCs w:val="18"/>
              </w:rPr>
              <w:t>economic</w:t>
            </w:r>
            <w:proofErr w:type="spellEnd"/>
            <w:r w:rsidRPr="005B12B4">
              <w:rPr>
                <w:rFonts w:asciiTheme="minorHAnsi" w:hAnsiTheme="minorHAnsi" w:cstheme="minorHAnsi"/>
                <w:bCs/>
                <w:color w:val="7F7F7F" w:themeColor="text1" w:themeTint="80"/>
                <w:sz w:val="18"/>
                <w:szCs w:val="18"/>
              </w:rPr>
              <w:t xml:space="preserve"> operator</w:t>
            </w:r>
          </w:p>
        </w:tc>
        <w:tc>
          <w:tcPr>
            <w:tcW w:w="7081" w:type="dxa"/>
            <w:gridSpan w:val="4"/>
          </w:tcPr>
          <w:p w14:paraId="7C992C3B" w14:textId="1A09A031" w:rsidR="00675F33" w:rsidRPr="005B12B4"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lang w:val="en-US"/>
              </w:rPr>
            </w:pPr>
          </w:p>
        </w:tc>
      </w:tr>
      <w:tr w:rsidR="00BE0281" w:rsidRPr="008D4146" w14:paraId="7C992C3F" w14:textId="77777777" w:rsidTr="00240FDA">
        <w:tc>
          <w:tcPr>
            <w:tcW w:w="2547" w:type="dxa"/>
            <w:gridSpan w:val="2"/>
          </w:tcPr>
          <w:p w14:paraId="406FE638" w14:textId="77777777" w:rsidR="00BE0281"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p w14:paraId="7C992C3D" w14:textId="61BD87DC" w:rsidR="00125D8C" w:rsidRPr="008D4146"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 xml:space="preserve">With </w:t>
            </w:r>
            <w:proofErr w:type="spellStart"/>
            <w:r w:rsidRPr="005B12B4">
              <w:rPr>
                <w:rFonts w:asciiTheme="minorHAnsi" w:hAnsiTheme="minorHAnsi" w:cstheme="minorHAnsi"/>
                <w:bCs/>
                <w:color w:val="7F7F7F" w:themeColor="text1" w:themeTint="80"/>
                <w:sz w:val="18"/>
                <w:szCs w:val="18"/>
              </w:rPr>
              <w:t>registered</w:t>
            </w:r>
            <w:proofErr w:type="spellEnd"/>
            <w:r w:rsidRPr="005B12B4">
              <w:rPr>
                <w:rFonts w:asciiTheme="minorHAnsi" w:hAnsiTheme="minorHAnsi" w:cstheme="minorHAnsi"/>
                <w:bCs/>
                <w:color w:val="7F7F7F" w:themeColor="text1" w:themeTint="80"/>
                <w:sz w:val="18"/>
                <w:szCs w:val="18"/>
              </w:rPr>
              <w:t xml:space="preserve"> office </w:t>
            </w:r>
            <w:proofErr w:type="spellStart"/>
            <w:r w:rsidRPr="005B12B4">
              <w:rPr>
                <w:rFonts w:asciiTheme="minorHAnsi" w:hAnsiTheme="minorHAnsi" w:cstheme="minorHAnsi"/>
                <w:bCs/>
                <w:color w:val="7F7F7F" w:themeColor="text1" w:themeTint="80"/>
                <w:sz w:val="18"/>
                <w:szCs w:val="18"/>
              </w:rPr>
              <w:t>at</w:t>
            </w:r>
            <w:proofErr w:type="spellEnd"/>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30623C0F" w14:textId="77777777" w:rsidR="00BE0281"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p w14:paraId="7C992C40" w14:textId="176385BB" w:rsidR="005B12B4" w:rsidRPr="008D4146"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Street</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5B12B4">
        <w:tc>
          <w:tcPr>
            <w:tcW w:w="2547" w:type="dxa"/>
            <w:gridSpan w:val="2"/>
          </w:tcPr>
          <w:p w14:paraId="6541C625" w14:textId="77777777" w:rsidR="00BE0281"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p w14:paraId="7C992C43" w14:textId="516A04D3" w:rsidR="005B12B4" w:rsidRPr="008D4146"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 xml:space="preserve">House </w:t>
            </w:r>
            <w:proofErr w:type="spellStart"/>
            <w:r w:rsidRPr="005B12B4">
              <w:rPr>
                <w:rFonts w:asciiTheme="minorHAnsi" w:hAnsiTheme="minorHAnsi" w:cstheme="minorHAnsi"/>
                <w:bCs/>
                <w:color w:val="7F7F7F" w:themeColor="text1" w:themeTint="80"/>
                <w:sz w:val="18"/>
                <w:szCs w:val="18"/>
              </w:rPr>
              <w:t>number</w:t>
            </w:r>
            <w:proofErr w:type="spellEnd"/>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1282" w:type="dxa"/>
            <w:gridSpan w:val="2"/>
          </w:tcPr>
          <w:p w14:paraId="60BFE4B7" w14:textId="77777777" w:rsidR="00BE0281"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CAP</w:t>
            </w:r>
          </w:p>
          <w:p w14:paraId="7C992C45" w14:textId="02F9A3FC" w:rsidR="005B12B4" w:rsidRPr="008D4146"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Zip code</w:t>
            </w:r>
          </w:p>
        </w:tc>
        <w:tc>
          <w:tcPr>
            <w:tcW w:w="3603"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442E0E14" w14:textId="77777777" w:rsidR="00BE0281"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p w14:paraId="7C992C48" w14:textId="7E15B0ED" w:rsidR="005B12B4" w:rsidRPr="008D4146"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Tax code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01D45950" w14:textId="77777777" w:rsidR="00BE0281"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p w14:paraId="7C992C4B" w14:textId="5B1D16F8" w:rsidR="005B12B4" w:rsidRPr="008D4146"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5B12B4">
              <w:rPr>
                <w:rFonts w:asciiTheme="minorHAnsi" w:hAnsiTheme="minorHAnsi" w:cstheme="minorHAnsi"/>
                <w:bCs/>
                <w:color w:val="7F7F7F" w:themeColor="text1" w:themeTint="80"/>
                <w:sz w:val="18"/>
                <w:szCs w:val="18"/>
              </w:rPr>
              <w:t xml:space="preserve">VAT </w:t>
            </w:r>
            <w:proofErr w:type="spellStart"/>
            <w:r w:rsidRPr="005B12B4">
              <w:rPr>
                <w:rFonts w:asciiTheme="minorHAnsi" w:hAnsiTheme="minorHAnsi" w:cstheme="minorHAnsi"/>
                <w:bCs/>
                <w:color w:val="7F7F7F" w:themeColor="text1" w:themeTint="80"/>
                <w:sz w:val="18"/>
                <w:szCs w:val="18"/>
              </w:rPr>
              <w:t>number</w:t>
            </w:r>
            <w:proofErr w:type="spellEnd"/>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15375E93" w14:textId="77777777" w:rsidR="005B12B4"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p w14:paraId="7C992C4E" w14:textId="51AC866C" w:rsidR="005B12B4" w:rsidRPr="005B12B4" w:rsidRDefault="005B12B4"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lang w:val="en-US"/>
              </w:rPr>
            </w:pPr>
            <w:r w:rsidRPr="005B12B4">
              <w:rPr>
                <w:rFonts w:asciiTheme="minorHAnsi" w:hAnsiTheme="minorHAnsi" w:cstheme="minorHAnsi"/>
                <w:bCs/>
                <w:color w:val="7F7F7F" w:themeColor="text1" w:themeTint="80"/>
                <w:sz w:val="18"/>
                <w:szCs w:val="18"/>
              </w:rPr>
              <w:t xml:space="preserve">Certified </w:t>
            </w:r>
            <w:proofErr w:type="gramStart"/>
            <w:r w:rsidRPr="005B12B4">
              <w:rPr>
                <w:rFonts w:asciiTheme="minorHAnsi" w:hAnsiTheme="minorHAnsi" w:cstheme="minorHAnsi"/>
                <w:bCs/>
                <w:color w:val="7F7F7F" w:themeColor="text1" w:themeTint="80"/>
                <w:sz w:val="18"/>
                <w:szCs w:val="18"/>
              </w:rPr>
              <w:t>email</w:t>
            </w:r>
            <w:proofErr w:type="gramEnd"/>
            <w:r w:rsidRPr="005B12B4">
              <w:rPr>
                <w:rFonts w:asciiTheme="minorHAnsi" w:hAnsiTheme="minorHAnsi" w:cstheme="minorHAnsi"/>
                <w:bCs/>
                <w:color w:val="7F7F7F" w:themeColor="text1" w:themeTint="80"/>
                <w:sz w:val="18"/>
                <w:szCs w:val="18"/>
              </w:rPr>
              <w:t xml:space="preserve"> </w:t>
            </w:r>
            <w:proofErr w:type="spellStart"/>
            <w:r w:rsidRPr="005B12B4">
              <w:rPr>
                <w:rFonts w:asciiTheme="minorHAnsi" w:hAnsiTheme="minorHAnsi" w:cstheme="minorHAnsi"/>
                <w:bCs/>
                <w:color w:val="7F7F7F" w:themeColor="text1" w:themeTint="80"/>
                <w:sz w:val="18"/>
                <w:szCs w:val="18"/>
              </w:rPr>
              <w:t>address</w:t>
            </w:r>
            <w:proofErr w:type="spellEnd"/>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17DB7048" w:rsidR="00EC0D51" w:rsidRDefault="00CD7ED0" w:rsidP="0069212D">
      <w:pPr>
        <w:jc w:val="both"/>
        <w:rPr>
          <w:rFonts w:asciiTheme="minorHAnsi" w:hAnsiTheme="minorHAnsi" w:cstheme="minorHAnsi"/>
          <w:b/>
          <w:color w:val="7F7F7F" w:themeColor="text1" w:themeTint="80"/>
          <w:sz w:val="18"/>
          <w:szCs w:val="18"/>
          <w:lang w:val="en-US"/>
        </w:rPr>
      </w:pPr>
      <w:r w:rsidRPr="00CD7ED0">
        <w:rPr>
          <w:rFonts w:asciiTheme="minorHAnsi" w:hAnsiTheme="minorHAnsi" w:cstheme="minorHAnsi"/>
          <w:b/>
          <w:color w:val="7F7F7F" w:themeColor="text1" w:themeTint="80"/>
          <w:sz w:val="18"/>
          <w:szCs w:val="18"/>
          <w:lang w:val="en-US"/>
        </w:rPr>
        <w:t>Aware of the criminal sanctions provided for by art. 76 of Presidential Decree 445/2000 for cases of falsification of documents and false statements, noting the provisions of Law 136/2010 and subsequent amendments regarding the obligations of traceability of financial flows, under my own responsibility</w:t>
      </w:r>
    </w:p>
    <w:p w14:paraId="7FFD30C6" w14:textId="77777777" w:rsidR="00497181" w:rsidRDefault="00497181" w:rsidP="00EC0D51">
      <w:pPr>
        <w:autoSpaceDE/>
        <w:autoSpaceDN/>
        <w:spacing w:after="200" w:line="276" w:lineRule="auto"/>
        <w:rPr>
          <w:rFonts w:asciiTheme="minorHAnsi" w:hAnsiTheme="minorHAnsi" w:cstheme="minorHAnsi"/>
          <w:b/>
          <w:color w:val="7F7F7F" w:themeColor="text1" w:themeTint="80"/>
          <w:sz w:val="18"/>
          <w:szCs w:val="18"/>
          <w:lang w:val="en-US"/>
        </w:rPr>
      </w:pPr>
    </w:p>
    <w:p w14:paraId="2F450ECC" w14:textId="63B459F6" w:rsidR="00497181" w:rsidRPr="00497181" w:rsidRDefault="00497181" w:rsidP="00497181">
      <w:pPr>
        <w:jc w:val="both"/>
        <w:rPr>
          <w:rFonts w:asciiTheme="minorHAnsi" w:hAnsiTheme="minorHAnsi" w:cstheme="minorHAnsi"/>
          <w:color w:val="943634" w:themeColor="accent2" w:themeShade="BF"/>
          <w:sz w:val="20"/>
          <w:szCs w:val="20"/>
          <w:lang w:val="en-US"/>
        </w:rPr>
      </w:pPr>
      <w:r w:rsidRPr="00497181">
        <w:rPr>
          <w:rFonts w:asciiTheme="minorHAnsi" w:hAnsiTheme="minorHAnsi" w:cstheme="minorHAnsi"/>
          <w:b/>
          <w:bCs/>
          <w:color w:val="943634" w:themeColor="accent2" w:themeShade="BF"/>
          <w:sz w:val="20"/>
          <w:szCs w:val="20"/>
          <w:lang w:val="en-US"/>
        </w:rPr>
        <w:t>DISCLAIMER:</w:t>
      </w:r>
      <w:r w:rsidRPr="00497181">
        <w:rPr>
          <w:rFonts w:asciiTheme="minorHAnsi" w:hAnsiTheme="minorHAnsi" w:cstheme="minorHAnsi"/>
          <w:color w:val="943634" w:themeColor="accent2" w:themeShade="BF"/>
          <w:sz w:val="20"/>
          <w:szCs w:val="20"/>
          <w:lang w:val="en-US"/>
        </w:rPr>
        <w:t xml:space="preserve"> the English translation is provided “as is” for the sole convenience of the reader, without any express or implied warranty of accuracy and reliability. The legally binding text is only, and without exception, the one in Italian.</w:t>
      </w:r>
    </w:p>
    <w:p w14:paraId="79631968" w14:textId="53B27346" w:rsidR="00497181" w:rsidRPr="00EC0D51" w:rsidRDefault="00EC0D51" w:rsidP="00EC0D51">
      <w:pPr>
        <w:autoSpaceDE/>
        <w:autoSpaceDN/>
        <w:spacing w:after="200" w:line="276" w:lineRule="auto"/>
        <w:rPr>
          <w:rFonts w:asciiTheme="minorHAnsi" w:hAnsiTheme="minorHAnsi" w:cstheme="minorHAnsi"/>
          <w:b/>
          <w:color w:val="7F7F7F" w:themeColor="text1" w:themeTint="80"/>
          <w:sz w:val="18"/>
          <w:szCs w:val="18"/>
          <w:lang w:val="en-US"/>
        </w:rPr>
      </w:pPr>
      <w:r>
        <w:rPr>
          <w:rFonts w:asciiTheme="minorHAnsi" w:hAnsiTheme="minorHAnsi" w:cstheme="minorHAnsi"/>
          <w:b/>
          <w:color w:val="7F7F7F" w:themeColor="text1" w:themeTint="80"/>
          <w:sz w:val="18"/>
          <w:szCs w:val="18"/>
          <w:lang w:val="en-US"/>
        </w:rPr>
        <w:br w:type="page"/>
      </w:r>
    </w:p>
    <w:p w14:paraId="7C992C54" w14:textId="77777777" w:rsidR="00E639EC" w:rsidRDefault="00C850FF" w:rsidP="0069212D">
      <w:pPr>
        <w:spacing w:before="120"/>
        <w:jc w:val="center"/>
        <w:rPr>
          <w:rFonts w:asciiTheme="minorHAnsi" w:hAnsiTheme="minorHAnsi" w:cstheme="minorHAnsi"/>
          <w:b/>
          <w:sz w:val="22"/>
          <w:szCs w:val="22"/>
        </w:rPr>
      </w:pPr>
      <w:r w:rsidRPr="00BA27C8">
        <w:rPr>
          <w:rFonts w:asciiTheme="minorHAnsi" w:hAnsiTheme="minorHAnsi" w:cstheme="minorHAnsi"/>
          <w:b/>
          <w:sz w:val="22"/>
          <w:szCs w:val="22"/>
        </w:rPr>
        <w:lastRenderedPageBreak/>
        <w:t>DICHIARA</w:t>
      </w:r>
    </w:p>
    <w:p w14:paraId="7C992C55" w14:textId="54068512" w:rsidR="00327B3D" w:rsidRPr="0069212D" w:rsidRDefault="00CD7ED0" w:rsidP="0069212D">
      <w:pPr>
        <w:spacing w:after="120"/>
        <w:jc w:val="center"/>
        <w:rPr>
          <w:rFonts w:asciiTheme="minorHAnsi" w:hAnsiTheme="minorHAnsi" w:cstheme="minorHAnsi"/>
          <w:b/>
          <w:i/>
          <w:iCs/>
          <w:color w:val="7F7F7F" w:themeColor="text1" w:themeTint="80"/>
          <w:sz w:val="18"/>
          <w:szCs w:val="18"/>
        </w:rPr>
      </w:pPr>
      <w:r w:rsidRPr="00CD7ED0">
        <w:rPr>
          <w:rFonts w:asciiTheme="minorHAnsi" w:hAnsiTheme="minorHAnsi" w:cstheme="minorHAnsi"/>
          <w:b/>
          <w:i/>
          <w:iCs/>
          <w:color w:val="7F7F7F" w:themeColor="text1" w:themeTint="80"/>
          <w:sz w:val="18"/>
          <w:szCs w:val="18"/>
        </w:rPr>
        <w:t>DECLARE</w:t>
      </w:r>
    </w:p>
    <w:p w14:paraId="7C992C56" w14:textId="77777777" w:rsid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p w14:paraId="252D8201" w14:textId="600D416B" w:rsidR="00CD7ED0" w:rsidRDefault="00282888" w:rsidP="008D4146">
      <w:pPr>
        <w:adjustRightInd w:val="0"/>
        <w:jc w:val="both"/>
        <w:rPr>
          <w:rFonts w:asciiTheme="minorHAnsi" w:hAnsiTheme="minorHAnsi" w:cstheme="minorHAnsi"/>
          <w:i/>
          <w:color w:val="7F7F7F" w:themeColor="text1" w:themeTint="80"/>
          <w:sz w:val="18"/>
          <w:szCs w:val="18"/>
          <w:lang w:val="en-US"/>
        </w:rPr>
      </w:pPr>
      <w:proofErr w:type="gramStart"/>
      <w:r w:rsidRPr="00282888">
        <w:rPr>
          <w:rFonts w:asciiTheme="minorHAnsi" w:hAnsiTheme="minorHAnsi" w:cstheme="minorHAnsi"/>
          <w:i/>
          <w:color w:val="7F7F7F" w:themeColor="text1" w:themeTint="80"/>
          <w:sz w:val="18"/>
          <w:szCs w:val="18"/>
          <w:lang w:val="en-US"/>
        </w:rPr>
        <w:t>In order to</w:t>
      </w:r>
      <w:proofErr w:type="gramEnd"/>
      <w:r w:rsidRPr="00282888">
        <w:rPr>
          <w:rFonts w:asciiTheme="minorHAnsi" w:hAnsiTheme="minorHAnsi" w:cstheme="minorHAnsi"/>
          <w:i/>
          <w:color w:val="7F7F7F" w:themeColor="text1" w:themeTint="80"/>
          <w:sz w:val="18"/>
          <w:szCs w:val="18"/>
          <w:lang w:val="en-US"/>
        </w:rPr>
        <w:t xml:space="preserve"> comply with the provisions of article 3 of Law 136/2010 and subsequent amendments, to make use of the following dedicated bank account:</w:t>
      </w:r>
    </w:p>
    <w:p w14:paraId="7043DE89" w14:textId="77777777" w:rsidR="00282888" w:rsidRPr="00282888" w:rsidRDefault="00282888" w:rsidP="008D4146">
      <w:pPr>
        <w:adjustRightInd w:val="0"/>
        <w:jc w:val="both"/>
        <w:rPr>
          <w:rFonts w:asciiTheme="minorHAnsi" w:hAnsiTheme="minorHAnsi" w:cstheme="minorHAnsi"/>
          <w:i/>
          <w:color w:val="7F7F7F" w:themeColor="text1" w:themeTint="80"/>
          <w:sz w:val="18"/>
          <w:szCs w:val="18"/>
          <w:lang w:val="en-US"/>
        </w:rPr>
      </w:pP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6AF1CEF3" w14:textId="77777777" w:rsidR="00C850FF"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p w14:paraId="7C992C57" w14:textId="6897E9E0" w:rsidR="00282888" w:rsidRPr="007053DA" w:rsidRDefault="007053DA" w:rsidP="008D4146">
            <w:pPr>
              <w:adjustRightInd w:val="0"/>
              <w:jc w:val="both"/>
              <w:rPr>
                <w:rFonts w:asciiTheme="minorHAnsi" w:hAnsiTheme="minorHAnsi" w:cstheme="minorHAnsi"/>
                <w:b/>
                <w:i/>
                <w:sz w:val="20"/>
                <w:szCs w:val="20"/>
              </w:rPr>
            </w:pPr>
            <w:r w:rsidRPr="007053DA">
              <w:rPr>
                <w:rFonts w:asciiTheme="minorHAnsi" w:hAnsiTheme="minorHAnsi" w:cstheme="minorHAnsi"/>
                <w:b/>
                <w:i/>
                <w:color w:val="7F7F7F" w:themeColor="text1" w:themeTint="80"/>
                <w:sz w:val="18"/>
                <w:szCs w:val="18"/>
              </w:rPr>
              <w:t>Bank</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497181" w14:paraId="7C992C62" w14:textId="77777777" w:rsidTr="00DC13AD">
        <w:tc>
          <w:tcPr>
            <w:tcW w:w="1696" w:type="dxa"/>
            <w:vAlign w:val="center"/>
          </w:tcPr>
          <w:p w14:paraId="7C992C60" w14:textId="2C709A48" w:rsidR="00C850FF" w:rsidRPr="00C850FF" w:rsidRDefault="00C850FF" w:rsidP="00DC13AD">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066CB850" w14:textId="77777777" w:rsid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p w14:paraId="7C992C61" w14:textId="0A323D0F" w:rsidR="00DC13AD" w:rsidRPr="00DC13AD" w:rsidRDefault="00DC13AD" w:rsidP="00DC13AD">
            <w:pPr>
              <w:pStyle w:val="Corpodeltesto2"/>
              <w:tabs>
                <w:tab w:val="left" w:pos="-1800"/>
                <w:tab w:val="left" w:pos="1080"/>
                <w:tab w:val="left" w:pos="1800"/>
                <w:tab w:val="left" w:pos="6300"/>
              </w:tabs>
              <w:spacing w:before="40" w:after="40" w:line="240" w:lineRule="auto"/>
              <w:ind w:left="0"/>
              <w:rPr>
                <w:rFonts w:asciiTheme="minorHAnsi" w:hAnsiTheme="minorHAnsi" w:cstheme="minorHAnsi"/>
                <w:iCs w:val="0"/>
                <w:sz w:val="20"/>
                <w:szCs w:val="20"/>
                <w:lang w:val="en-US"/>
              </w:rPr>
            </w:pPr>
            <w:r w:rsidRPr="003D29D7">
              <w:rPr>
                <w:rFonts w:asciiTheme="minorHAnsi" w:hAnsiTheme="minorHAnsi" w:cstheme="minorHAnsi"/>
                <w:bCs/>
                <w:color w:val="7F7F7F" w:themeColor="text1" w:themeTint="80"/>
                <w:sz w:val="18"/>
                <w:szCs w:val="18"/>
                <w:lang w:val="en-US"/>
              </w:rPr>
              <w:t>Destined exclusively for all public contracts or funding concessions from Public Entities</w:t>
            </w:r>
          </w:p>
        </w:tc>
      </w:tr>
      <w:tr w:rsidR="00C850FF" w:rsidRPr="00497181" w14:paraId="7C992C65" w14:textId="77777777" w:rsidTr="00DC13AD">
        <w:tc>
          <w:tcPr>
            <w:tcW w:w="1696" w:type="dxa"/>
            <w:vAlign w:val="center"/>
          </w:tcPr>
          <w:p w14:paraId="7C992C63" w14:textId="485E66F3" w:rsidR="00C850FF" w:rsidRPr="00C850FF" w:rsidRDefault="00201181" w:rsidP="00DC13AD">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80725E" id="_x0000_t202" coordsize="21600,21600" o:spt="202" path="m,l,21600r21600,l21600,xe">
                      <v:stroke joinstyle="miter"/>
                      <v:path gradientshapeok="t" o:connecttype="rect"/>
                    </v:shapetype>
                    <v:shape id="Casella di testo 2" o:spid="_x0000_s1026"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&#13;&#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43AEBD24" w14:textId="77777777" w:rsid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p w14:paraId="7C992C64" w14:textId="1A9FBC91" w:rsidR="00DC13AD" w:rsidRPr="00DC13AD" w:rsidRDefault="00DC13AD" w:rsidP="00DC13AD">
            <w:pPr>
              <w:pStyle w:val="Corpodeltesto2"/>
              <w:tabs>
                <w:tab w:val="left" w:pos="-1800"/>
                <w:tab w:val="left" w:pos="1080"/>
                <w:tab w:val="left" w:pos="1800"/>
                <w:tab w:val="left" w:pos="6300"/>
              </w:tabs>
              <w:spacing w:before="40" w:after="40" w:line="240" w:lineRule="auto"/>
              <w:ind w:left="0"/>
              <w:rPr>
                <w:rFonts w:asciiTheme="minorHAnsi" w:hAnsiTheme="minorHAnsi" w:cstheme="minorHAnsi"/>
                <w:iCs w:val="0"/>
                <w:sz w:val="20"/>
                <w:szCs w:val="20"/>
                <w:lang w:val="en-US"/>
              </w:rPr>
            </w:pPr>
            <w:r w:rsidRPr="003D29D7">
              <w:rPr>
                <w:rFonts w:asciiTheme="minorHAnsi" w:hAnsiTheme="minorHAnsi" w:cstheme="minorHAnsi"/>
                <w:bCs/>
                <w:color w:val="7F7F7F" w:themeColor="text1" w:themeTint="80"/>
                <w:sz w:val="18"/>
                <w:szCs w:val="18"/>
                <w:lang w:val="en-US"/>
              </w:rPr>
              <w:t>Not exclusively destined for all public contracts or funding concessions from Public Entities</w:t>
            </w:r>
          </w:p>
        </w:tc>
      </w:tr>
    </w:tbl>
    <w:p w14:paraId="7C992C66" w14:textId="77777777" w:rsidR="00C850FF" w:rsidRPr="00DC13AD" w:rsidRDefault="00C850FF" w:rsidP="008D4146">
      <w:pPr>
        <w:adjustRightInd w:val="0"/>
        <w:jc w:val="both"/>
        <w:rPr>
          <w:rFonts w:asciiTheme="minorHAnsi" w:hAnsiTheme="minorHAnsi" w:cstheme="minorHAnsi"/>
          <w:i/>
          <w:iCs/>
          <w:sz w:val="20"/>
          <w:szCs w:val="20"/>
          <w:lang w:val="en-US"/>
        </w:rPr>
      </w:pPr>
    </w:p>
    <w:p w14:paraId="227D9099" w14:textId="77777777" w:rsidR="00EC0D51" w:rsidRPr="008C199B" w:rsidRDefault="00EC0D51" w:rsidP="00CA4C35">
      <w:pPr>
        <w:ind w:left="708" w:hanging="708"/>
        <w:jc w:val="center"/>
        <w:rPr>
          <w:rFonts w:asciiTheme="minorHAnsi" w:hAnsiTheme="minorHAnsi" w:cstheme="minorHAnsi"/>
          <w:b/>
          <w:sz w:val="22"/>
          <w:szCs w:val="22"/>
          <w:lang w:val="en-US"/>
        </w:rPr>
      </w:pPr>
    </w:p>
    <w:p w14:paraId="7C992C67" w14:textId="7383CDDD" w:rsidR="00C850FF" w:rsidRDefault="00C850FF" w:rsidP="00CA4C35">
      <w:pPr>
        <w:ind w:left="708" w:hanging="708"/>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F2B2415" w14:textId="0717BC1B" w:rsidR="003D7017" w:rsidRPr="007F7FFC" w:rsidRDefault="007F7FFC" w:rsidP="00CA4C35">
      <w:pPr>
        <w:ind w:left="708" w:hanging="708"/>
        <w:jc w:val="center"/>
        <w:rPr>
          <w:rFonts w:asciiTheme="minorHAnsi" w:hAnsiTheme="minorHAnsi" w:cstheme="minorHAnsi"/>
          <w:b/>
          <w:i/>
          <w:iCs/>
          <w:color w:val="7F7F7F" w:themeColor="text1" w:themeTint="80"/>
          <w:sz w:val="18"/>
          <w:szCs w:val="18"/>
        </w:rPr>
      </w:pPr>
      <w:r w:rsidRPr="007F7FFC">
        <w:rPr>
          <w:rFonts w:asciiTheme="minorHAnsi" w:hAnsiTheme="minorHAnsi" w:cstheme="minorHAnsi"/>
          <w:b/>
          <w:i/>
          <w:iCs/>
          <w:color w:val="7F7F7F" w:themeColor="text1" w:themeTint="80"/>
          <w:sz w:val="18"/>
          <w:szCs w:val="18"/>
        </w:rPr>
        <w:t>HEREBY INFORM</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p w14:paraId="5784793A" w14:textId="40376EC2" w:rsidR="00981973" w:rsidRPr="003D29D7" w:rsidRDefault="00981973" w:rsidP="00981973">
      <w:pPr>
        <w:pStyle w:val="Corpodeltesto2"/>
        <w:tabs>
          <w:tab w:val="left" w:pos="-1800"/>
          <w:tab w:val="left" w:pos="1080"/>
          <w:tab w:val="left" w:pos="1800"/>
          <w:tab w:val="left" w:pos="6300"/>
        </w:tabs>
        <w:spacing w:after="120" w:line="240" w:lineRule="auto"/>
        <w:ind w:left="0"/>
        <w:rPr>
          <w:rFonts w:asciiTheme="minorHAnsi" w:hAnsiTheme="minorHAnsi" w:cstheme="minorHAnsi"/>
          <w:bCs/>
          <w:color w:val="7F7F7F" w:themeColor="text1" w:themeTint="80"/>
          <w:sz w:val="18"/>
          <w:szCs w:val="18"/>
          <w:lang w:val="en-US"/>
        </w:rPr>
      </w:pPr>
      <w:r w:rsidRPr="003D29D7">
        <w:rPr>
          <w:rFonts w:asciiTheme="minorHAnsi" w:hAnsiTheme="minorHAnsi" w:cstheme="minorHAnsi"/>
          <w:bCs/>
          <w:color w:val="7F7F7F" w:themeColor="text1" w:themeTint="80"/>
          <w:sz w:val="18"/>
          <w:szCs w:val="18"/>
          <w:lang w:val="en-US"/>
        </w:rPr>
        <w:t>That the following subjects are delegated to operate on the above-mentioned account:</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226F098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p w14:paraId="7C992C6A" w14:textId="05956770" w:rsidR="00981973" w:rsidRPr="00981973" w:rsidRDefault="00981973" w:rsidP="002D7707">
            <w:pPr>
              <w:jc w:val="center"/>
              <w:rPr>
                <w:rFonts w:asciiTheme="minorHAnsi" w:hAnsiTheme="minorHAnsi" w:cstheme="minorHAnsi"/>
                <w:b/>
                <w:i/>
                <w:iCs/>
                <w:sz w:val="20"/>
                <w:szCs w:val="20"/>
              </w:rPr>
            </w:pPr>
            <w:r w:rsidRPr="00981973">
              <w:rPr>
                <w:rFonts w:asciiTheme="minorHAnsi" w:hAnsiTheme="minorHAnsi" w:cstheme="minorHAnsi"/>
                <w:b/>
                <w:i/>
                <w:iCs/>
                <w:color w:val="7F7F7F" w:themeColor="text1" w:themeTint="80"/>
                <w:sz w:val="18"/>
                <w:szCs w:val="18"/>
              </w:rPr>
              <w:t>Name</w:t>
            </w:r>
          </w:p>
        </w:tc>
        <w:tc>
          <w:tcPr>
            <w:tcW w:w="1925" w:type="dxa"/>
          </w:tcPr>
          <w:p w14:paraId="024AD43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p w14:paraId="7C992C6B" w14:textId="676F57E8" w:rsidR="00981973" w:rsidRDefault="00981973" w:rsidP="002D7707">
            <w:pPr>
              <w:jc w:val="center"/>
              <w:rPr>
                <w:rFonts w:asciiTheme="minorHAnsi" w:hAnsiTheme="minorHAnsi" w:cstheme="minorHAnsi"/>
                <w:b/>
                <w:sz w:val="20"/>
                <w:szCs w:val="20"/>
              </w:rPr>
            </w:pPr>
            <w:proofErr w:type="spellStart"/>
            <w:r w:rsidRPr="00981973">
              <w:rPr>
                <w:rFonts w:asciiTheme="minorHAnsi" w:hAnsiTheme="minorHAnsi" w:cstheme="minorHAnsi"/>
                <w:b/>
                <w:i/>
                <w:iCs/>
                <w:color w:val="7F7F7F" w:themeColor="text1" w:themeTint="80"/>
                <w:sz w:val="18"/>
                <w:szCs w:val="18"/>
              </w:rPr>
              <w:t>Surname</w:t>
            </w:r>
            <w:proofErr w:type="spellEnd"/>
          </w:p>
        </w:tc>
        <w:tc>
          <w:tcPr>
            <w:tcW w:w="1926" w:type="dxa"/>
          </w:tcPr>
          <w:p w14:paraId="6520EAC0"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p w14:paraId="7C992C6C" w14:textId="520684A9" w:rsidR="00981973" w:rsidRDefault="00981973" w:rsidP="002D7707">
            <w:pPr>
              <w:jc w:val="center"/>
              <w:rPr>
                <w:rFonts w:asciiTheme="minorHAnsi" w:hAnsiTheme="minorHAnsi" w:cstheme="minorHAnsi"/>
                <w:b/>
                <w:sz w:val="20"/>
                <w:szCs w:val="20"/>
              </w:rPr>
            </w:pPr>
            <w:r w:rsidRPr="00981973">
              <w:rPr>
                <w:rFonts w:asciiTheme="minorHAnsi" w:hAnsiTheme="minorHAnsi" w:cstheme="minorHAnsi"/>
                <w:b/>
                <w:i/>
                <w:iCs/>
                <w:color w:val="7F7F7F" w:themeColor="text1" w:themeTint="80"/>
                <w:sz w:val="18"/>
                <w:szCs w:val="18"/>
              </w:rPr>
              <w:t xml:space="preserve">Place of </w:t>
            </w:r>
            <w:proofErr w:type="spellStart"/>
            <w:r w:rsidRPr="00981973">
              <w:rPr>
                <w:rFonts w:asciiTheme="minorHAnsi" w:hAnsiTheme="minorHAnsi" w:cstheme="minorHAnsi"/>
                <w:b/>
                <w:i/>
                <w:iCs/>
                <w:color w:val="7F7F7F" w:themeColor="text1" w:themeTint="80"/>
                <w:sz w:val="18"/>
                <w:szCs w:val="18"/>
              </w:rPr>
              <w:t>birth</w:t>
            </w:r>
            <w:proofErr w:type="spellEnd"/>
          </w:p>
        </w:tc>
        <w:tc>
          <w:tcPr>
            <w:tcW w:w="1926" w:type="dxa"/>
          </w:tcPr>
          <w:p w14:paraId="6E217327"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p w14:paraId="7C992C6D" w14:textId="10F0BCBB" w:rsidR="00981973" w:rsidRDefault="00981973" w:rsidP="002D7707">
            <w:pPr>
              <w:jc w:val="center"/>
              <w:rPr>
                <w:rFonts w:asciiTheme="minorHAnsi" w:hAnsiTheme="minorHAnsi" w:cstheme="minorHAnsi"/>
                <w:b/>
                <w:sz w:val="20"/>
                <w:szCs w:val="20"/>
              </w:rPr>
            </w:pPr>
            <w:r w:rsidRPr="00981973">
              <w:rPr>
                <w:rFonts w:asciiTheme="minorHAnsi" w:hAnsiTheme="minorHAnsi" w:cstheme="minorHAnsi"/>
                <w:b/>
                <w:i/>
                <w:iCs/>
                <w:color w:val="7F7F7F" w:themeColor="text1" w:themeTint="80"/>
                <w:sz w:val="18"/>
                <w:szCs w:val="18"/>
              </w:rPr>
              <w:t xml:space="preserve">Date of </w:t>
            </w:r>
            <w:proofErr w:type="spellStart"/>
            <w:r w:rsidRPr="00981973">
              <w:rPr>
                <w:rFonts w:asciiTheme="minorHAnsi" w:hAnsiTheme="minorHAnsi" w:cstheme="minorHAnsi"/>
                <w:b/>
                <w:i/>
                <w:iCs/>
                <w:color w:val="7F7F7F" w:themeColor="text1" w:themeTint="80"/>
                <w:sz w:val="18"/>
                <w:szCs w:val="18"/>
              </w:rPr>
              <w:t>birth</w:t>
            </w:r>
            <w:proofErr w:type="spellEnd"/>
          </w:p>
        </w:tc>
        <w:tc>
          <w:tcPr>
            <w:tcW w:w="1926" w:type="dxa"/>
          </w:tcPr>
          <w:p w14:paraId="5138B2C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p w14:paraId="7C992C6E" w14:textId="55898F5A" w:rsidR="00981973" w:rsidRPr="00981973" w:rsidRDefault="00981973" w:rsidP="002D7707">
            <w:pPr>
              <w:jc w:val="center"/>
              <w:rPr>
                <w:rFonts w:asciiTheme="minorHAnsi" w:hAnsiTheme="minorHAnsi" w:cstheme="minorHAnsi"/>
                <w:b/>
                <w:sz w:val="20"/>
                <w:szCs w:val="20"/>
                <w:lang w:val="en-US"/>
              </w:rPr>
            </w:pPr>
            <w:r w:rsidRPr="00981973">
              <w:rPr>
                <w:rFonts w:asciiTheme="minorHAnsi" w:hAnsiTheme="minorHAnsi" w:cstheme="minorHAnsi"/>
                <w:b/>
                <w:i/>
                <w:iCs/>
                <w:color w:val="7F7F7F" w:themeColor="text1" w:themeTint="80"/>
                <w:sz w:val="18"/>
                <w:szCs w:val="18"/>
              </w:rPr>
              <w:t>Tax code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12DF855B" w14:textId="77777777" w:rsidR="00EC0D51" w:rsidRDefault="00EC0D51" w:rsidP="00EC0D51">
      <w:pPr>
        <w:spacing w:before="120"/>
        <w:jc w:val="center"/>
        <w:rPr>
          <w:rFonts w:asciiTheme="minorHAnsi" w:hAnsiTheme="minorHAnsi" w:cstheme="minorHAnsi"/>
          <w:b/>
          <w:sz w:val="22"/>
          <w:szCs w:val="22"/>
        </w:rPr>
      </w:pPr>
    </w:p>
    <w:p w14:paraId="7C992CA3" w14:textId="06840C7B" w:rsidR="002D7707" w:rsidRDefault="002D7707" w:rsidP="00EC0D51">
      <w:pPr>
        <w:spacing w:before="120"/>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2AAE1C68" w:rsidR="002D7707" w:rsidRPr="00EC0D51" w:rsidRDefault="00ED7C35" w:rsidP="00EC0D51">
      <w:pPr>
        <w:spacing w:after="120"/>
        <w:jc w:val="center"/>
        <w:rPr>
          <w:rFonts w:asciiTheme="minorHAnsi" w:hAnsiTheme="minorHAnsi" w:cstheme="minorHAnsi"/>
          <w:b/>
          <w:i/>
          <w:iCs/>
          <w:color w:val="7F7F7F" w:themeColor="text1" w:themeTint="80"/>
          <w:sz w:val="18"/>
          <w:szCs w:val="18"/>
        </w:rPr>
      </w:pPr>
      <w:r w:rsidRPr="00ED7C35">
        <w:rPr>
          <w:rFonts w:asciiTheme="minorHAnsi" w:hAnsiTheme="minorHAnsi" w:cstheme="minorHAnsi"/>
          <w:b/>
          <w:i/>
          <w:iCs/>
          <w:color w:val="7F7F7F" w:themeColor="text1" w:themeTint="80"/>
          <w:sz w:val="18"/>
          <w:szCs w:val="18"/>
        </w:rPr>
        <w:t>UNDERTAKE</w:t>
      </w:r>
    </w:p>
    <w:p w14:paraId="7C992CA5" w14:textId="77777777" w:rsidR="002D7707"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1B726BCE" w14:textId="06AF63A3" w:rsidR="00ED7C35" w:rsidRPr="007918C8" w:rsidRDefault="007918C8" w:rsidP="007918C8">
      <w:pPr>
        <w:pStyle w:val="Paragrafoelenco"/>
        <w:jc w:val="both"/>
        <w:rPr>
          <w:rFonts w:asciiTheme="minorHAnsi" w:hAnsiTheme="minorHAnsi" w:cstheme="minorHAnsi"/>
          <w:sz w:val="20"/>
          <w:szCs w:val="20"/>
          <w:lang w:val="en-US"/>
        </w:rPr>
      </w:pPr>
      <w:r w:rsidRPr="003D29D7">
        <w:rPr>
          <w:rFonts w:asciiTheme="minorHAnsi" w:hAnsiTheme="minorHAnsi" w:cstheme="minorHAnsi"/>
          <w:i/>
          <w:iCs/>
          <w:color w:val="7F7F7F" w:themeColor="text1" w:themeTint="80"/>
          <w:sz w:val="18"/>
          <w:szCs w:val="18"/>
          <w:lang w:val="en-US"/>
        </w:rPr>
        <w:t xml:space="preserve">To communicate any possible changes to the above-mentioned </w:t>
      </w:r>
      <w:proofErr w:type="gramStart"/>
      <w:r w:rsidRPr="003D29D7">
        <w:rPr>
          <w:rFonts w:asciiTheme="minorHAnsi" w:hAnsiTheme="minorHAnsi" w:cstheme="minorHAnsi"/>
          <w:i/>
          <w:iCs/>
          <w:color w:val="7F7F7F" w:themeColor="text1" w:themeTint="80"/>
          <w:sz w:val="18"/>
          <w:szCs w:val="18"/>
          <w:lang w:val="en-US"/>
        </w:rPr>
        <w:t>data</w:t>
      </w:r>
      <w:r>
        <w:rPr>
          <w:rFonts w:asciiTheme="minorHAnsi" w:hAnsiTheme="minorHAnsi" w:cstheme="minorHAnsi"/>
          <w:sz w:val="20"/>
          <w:szCs w:val="20"/>
          <w:lang w:val="en-US"/>
        </w:rPr>
        <w:t>;</w:t>
      </w:r>
      <w:proofErr w:type="gramEnd"/>
    </w:p>
    <w:p w14:paraId="1E7327DD" w14:textId="77777777" w:rsidR="00B00D32" w:rsidRPr="00B00D32"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6" w14:textId="7A6F6498" w:rsidR="002D7707" w:rsidRPr="00B00D32" w:rsidRDefault="00B00D32" w:rsidP="00EC0D51">
      <w:pPr>
        <w:pStyle w:val="Paragrafoelenco"/>
        <w:spacing w:after="0"/>
        <w:jc w:val="both"/>
        <w:rPr>
          <w:rFonts w:asciiTheme="minorHAnsi" w:hAnsiTheme="minorHAnsi" w:cstheme="minorHAnsi"/>
          <w:sz w:val="20"/>
          <w:szCs w:val="20"/>
          <w:lang w:val="en-US"/>
        </w:rPr>
      </w:pPr>
      <w:r w:rsidRPr="00B00D32">
        <w:rPr>
          <w:rFonts w:asciiTheme="minorHAnsi" w:hAnsiTheme="minorHAnsi" w:cstheme="minorHAnsi"/>
          <w:i/>
          <w:iCs/>
          <w:color w:val="7F7F7F" w:themeColor="text1" w:themeTint="80"/>
          <w:sz w:val="18"/>
          <w:szCs w:val="18"/>
          <w:lang w:val="en-US"/>
        </w:rPr>
        <w:t>To immediately notify the National Research Council and the prefecture - Territorial Office of the Government of Rome of the non-compliance of their counterpart (subcontractor) with the obligations of financial flow traceability.</w:t>
      </w:r>
    </w:p>
    <w:p w14:paraId="0BDED1B6" w14:textId="7BF71695" w:rsidR="00EC0D51" w:rsidRPr="008C199B" w:rsidRDefault="00EC0D51" w:rsidP="00EC0D51">
      <w:pPr>
        <w:autoSpaceDE/>
        <w:autoSpaceDN/>
        <w:spacing w:after="200" w:line="276" w:lineRule="auto"/>
        <w:rPr>
          <w:rFonts w:asciiTheme="minorHAnsi" w:hAnsiTheme="minorHAnsi" w:cstheme="minorHAnsi"/>
          <w:b/>
          <w:sz w:val="22"/>
          <w:szCs w:val="22"/>
          <w:lang w:val="en-US"/>
        </w:rPr>
      </w:pPr>
      <w:r w:rsidRPr="008C199B">
        <w:rPr>
          <w:rFonts w:asciiTheme="minorHAnsi" w:hAnsiTheme="minorHAnsi" w:cstheme="minorHAnsi"/>
          <w:b/>
          <w:sz w:val="22"/>
          <w:szCs w:val="22"/>
          <w:lang w:val="en-US"/>
        </w:rPr>
        <w:br w:type="page"/>
      </w:r>
    </w:p>
    <w:p w14:paraId="7C992CA7" w14:textId="240BB027" w:rsidR="002D7707" w:rsidRDefault="002D7707" w:rsidP="00EC0D51">
      <w:pPr>
        <w:spacing w:before="120"/>
        <w:jc w:val="center"/>
        <w:rPr>
          <w:rFonts w:asciiTheme="minorHAnsi" w:hAnsiTheme="minorHAnsi" w:cstheme="minorHAnsi"/>
          <w:b/>
          <w:sz w:val="22"/>
          <w:szCs w:val="22"/>
        </w:rPr>
      </w:pPr>
      <w:r w:rsidRPr="00BA27C8">
        <w:rPr>
          <w:rFonts w:asciiTheme="minorHAnsi" w:hAnsiTheme="minorHAnsi" w:cstheme="minorHAnsi"/>
          <w:b/>
          <w:sz w:val="22"/>
          <w:szCs w:val="22"/>
        </w:rPr>
        <w:lastRenderedPageBreak/>
        <w:t>PRENDE ATTO CHE</w:t>
      </w:r>
    </w:p>
    <w:p w14:paraId="7C992CA8" w14:textId="42A31C5E" w:rsidR="002D7707" w:rsidRPr="00EC0D51" w:rsidRDefault="009163B2" w:rsidP="00EC0D51">
      <w:pPr>
        <w:spacing w:after="120"/>
        <w:jc w:val="center"/>
        <w:rPr>
          <w:rFonts w:asciiTheme="minorHAnsi" w:hAnsiTheme="minorHAnsi" w:cstheme="minorHAnsi"/>
          <w:b/>
          <w:i/>
          <w:iCs/>
          <w:color w:val="7F7F7F" w:themeColor="text1" w:themeTint="80"/>
          <w:sz w:val="18"/>
          <w:szCs w:val="18"/>
        </w:rPr>
      </w:pPr>
      <w:r w:rsidRPr="009163B2">
        <w:rPr>
          <w:rFonts w:asciiTheme="minorHAnsi" w:hAnsiTheme="minorHAnsi" w:cstheme="minorHAnsi"/>
          <w:b/>
          <w:i/>
          <w:iCs/>
          <w:color w:val="7F7F7F" w:themeColor="text1" w:themeTint="80"/>
          <w:sz w:val="18"/>
          <w:szCs w:val="18"/>
        </w:rPr>
        <w:t>A</w:t>
      </w:r>
      <w:r>
        <w:rPr>
          <w:rFonts w:asciiTheme="minorHAnsi" w:hAnsiTheme="minorHAnsi" w:cstheme="minorHAnsi"/>
          <w:b/>
          <w:i/>
          <w:iCs/>
          <w:color w:val="7F7F7F" w:themeColor="text1" w:themeTint="80"/>
          <w:sz w:val="18"/>
          <w:szCs w:val="18"/>
        </w:rPr>
        <w:t>C</w:t>
      </w:r>
      <w:r w:rsidRPr="009163B2">
        <w:rPr>
          <w:rFonts w:asciiTheme="minorHAnsi" w:hAnsiTheme="minorHAnsi" w:cstheme="minorHAnsi"/>
          <w:b/>
          <w:i/>
          <w:iCs/>
          <w:color w:val="7F7F7F" w:themeColor="text1" w:themeTint="80"/>
          <w:sz w:val="18"/>
          <w:szCs w:val="18"/>
        </w:rPr>
        <w:t>KNOWLEDGE</w:t>
      </w:r>
    </w:p>
    <w:p w14:paraId="0F4A4708" w14:textId="77777777" w:rsidR="00AE32AA"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9" w14:textId="2F93C7DD" w:rsidR="002D7707" w:rsidRPr="00AE32AA" w:rsidRDefault="00AE32AA" w:rsidP="00AE32AA">
      <w:pPr>
        <w:pStyle w:val="Paragrafoelenco"/>
        <w:jc w:val="both"/>
        <w:rPr>
          <w:rFonts w:asciiTheme="minorHAnsi" w:hAnsiTheme="minorHAnsi" w:cstheme="minorHAnsi"/>
          <w:sz w:val="20"/>
          <w:szCs w:val="20"/>
          <w:lang w:val="en-US"/>
        </w:rPr>
      </w:pPr>
      <w:r w:rsidRPr="00AE32AA">
        <w:rPr>
          <w:rFonts w:asciiTheme="minorHAnsi" w:hAnsiTheme="minorHAnsi" w:cstheme="minorHAnsi"/>
          <w:i/>
          <w:iCs/>
          <w:color w:val="7F7F7F" w:themeColor="text1" w:themeTint="80"/>
          <w:sz w:val="18"/>
          <w:szCs w:val="18"/>
          <w:lang w:val="en-US"/>
        </w:rPr>
        <w:t xml:space="preserve">The failure to use bank or postal transfers or other suitable means of cashing or payment allowing full traceability of transactions constitutes grounds for termination of the contract pursuant to Article 3 paragraph 9bis of Law 136/2010 and subsequent </w:t>
      </w:r>
      <w:proofErr w:type="gramStart"/>
      <w:r w:rsidRPr="00AE32AA">
        <w:rPr>
          <w:rFonts w:asciiTheme="minorHAnsi" w:hAnsiTheme="minorHAnsi" w:cstheme="minorHAnsi"/>
          <w:i/>
          <w:iCs/>
          <w:color w:val="7F7F7F" w:themeColor="text1" w:themeTint="80"/>
          <w:sz w:val="18"/>
          <w:szCs w:val="18"/>
          <w:lang w:val="en-US"/>
        </w:rPr>
        <w:t>amendments;</w:t>
      </w:r>
      <w:proofErr w:type="gramEnd"/>
    </w:p>
    <w:p w14:paraId="0E5A9A2D" w14:textId="77777777" w:rsidR="00E5129E" w:rsidRPr="00E5129E"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A" w14:textId="60DA9E37" w:rsidR="002D7707" w:rsidRPr="00E5129E" w:rsidRDefault="00E5129E" w:rsidP="00E5129E">
      <w:pPr>
        <w:pStyle w:val="Paragrafoelenco"/>
        <w:jc w:val="both"/>
        <w:rPr>
          <w:rFonts w:asciiTheme="minorHAnsi" w:hAnsiTheme="minorHAnsi" w:cstheme="minorHAnsi"/>
          <w:sz w:val="20"/>
          <w:szCs w:val="20"/>
          <w:lang w:val="en-US"/>
        </w:rPr>
      </w:pPr>
      <w:r w:rsidRPr="0069212D">
        <w:rPr>
          <w:rFonts w:asciiTheme="minorHAnsi" w:hAnsiTheme="minorHAnsi" w:cstheme="minorHAnsi"/>
          <w:i/>
          <w:iCs/>
          <w:color w:val="7F7F7F" w:themeColor="text1" w:themeTint="80"/>
          <w:sz w:val="18"/>
          <w:szCs w:val="18"/>
          <w:lang w:val="en-US"/>
        </w:rPr>
        <w:t xml:space="preserve">Any failure to comply will result in the automatic termination of the contractual </w:t>
      </w:r>
      <w:proofErr w:type="gramStart"/>
      <w:r w:rsidRPr="0069212D">
        <w:rPr>
          <w:rFonts w:asciiTheme="minorHAnsi" w:hAnsiTheme="minorHAnsi" w:cstheme="minorHAnsi"/>
          <w:i/>
          <w:iCs/>
          <w:color w:val="7F7F7F" w:themeColor="text1" w:themeTint="80"/>
          <w:sz w:val="18"/>
          <w:szCs w:val="18"/>
          <w:lang w:val="en-US"/>
        </w:rPr>
        <w:t>relationship;</w:t>
      </w:r>
      <w:proofErr w:type="gramEnd"/>
    </w:p>
    <w:p w14:paraId="7C992CAB" w14:textId="77777777" w:rsidR="002D7707"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5428606E" w14:textId="268CF77D" w:rsidR="00D961F4" w:rsidRPr="0069212D" w:rsidRDefault="0069212D" w:rsidP="0069212D">
      <w:pPr>
        <w:pStyle w:val="Paragrafoelenco"/>
        <w:jc w:val="both"/>
        <w:rPr>
          <w:rFonts w:asciiTheme="minorHAnsi" w:hAnsiTheme="minorHAnsi" w:cstheme="minorHAnsi"/>
          <w:i/>
          <w:iCs/>
          <w:color w:val="7F7F7F" w:themeColor="text1" w:themeTint="80"/>
          <w:sz w:val="18"/>
          <w:szCs w:val="18"/>
          <w:lang w:val="en-US"/>
        </w:rPr>
      </w:pPr>
      <w:r w:rsidRPr="0069212D">
        <w:rPr>
          <w:rFonts w:asciiTheme="minorHAnsi" w:hAnsiTheme="minorHAnsi" w:cstheme="minorHAnsi"/>
          <w:i/>
          <w:iCs/>
          <w:color w:val="7F7F7F" w:themeColor="text1" w:themeTint="80"/>
          <w:sz w:val="18"/>
          <w:szCs w:val="18"/>
          <w:lang w:val="en-US"/>
        </w:rPr>
        <w:t>This declaration shall be considered valid until revoked/replaced.</w:t>
      </w:r>
    </w:p>
    <w:p w14:paraId="7C992CAC" w14:textId="77777777" w:rsidR="002D7707" w:rsidRPr="0069212D" w:rsidRDefault="002D7707" w:rsidP="002D7707">
      <w:pPr>
        <w:jc w:val="both"/>
        <w:rPr>
          <w:rFonts w:asciiTheme="minorHAnsi" w:hAnsiTheme="minorHAnsi" w:cstheme="minorHAnsi"/>
          <w:b/>
          <w:sz w:val="20"/>
          <w:szCs w:val="20"/>
          <w:lang w:val="en-US"/>
        </w:rPr>
      </w:pPr>
    </w:p>
    <w:p w14:paraId="354E264E" w14:textId="77777777" w:rsidR="00471F53" w:rsidRPr="00471F53" w:rsidRDefault="00471F53" w:rsidP="00471F53">
      <w:pPr>
        <w:widowControl w:val="0"/>
        <w:jc w:val="right"/>
        <w:rPr>
          <w:rFonts w:ascii="Calibri" w:hAnsi="Calibri" w:cs="Calibri"/>
          <w:sz w:val="20"/>
          <w:szCs w:val="15"/>
        </w:rPr>
      </w:pPr>
      <w:r w:rsidRPr="00471F53">
        <w:rPr>
          <w:rFonts w:ascii="Calibri" w:hAnsi="Calibri" w:cs="Calibri"/>
          <w:sz w:val="20"/>
          <w:szCs w:val="15"/>
        </w:rPr>
        <w:t>Firma digitale</w:t>
      </w:r>
      <w:r w:rsidRPr="00471F53">
        <w:rPr>
          <w:rStyle w:val="Rimandonotaapidipagina"/>
          <w:rFonts w:ascii="Calibri" w:hAnsi="Calibri" w:cs="Calibri"/>
          <w:sz w:val="20"/>
          <w:szCs w:val="15"/>
        </w:rPr>
        <w:footnoteReference w:id="2"/>
      </w:r>
      <w:r w:rsidRPr="00471F53">
        <w:rPr>
          <w:rFonts w:ascii="Calibri" w:hAnsi="Calibri" w:cs="Calibri"/>
          <w:sz w:val="20"/>
          <w:szCs w:val="15"/>
        </w:rPr>
        <w:t xml:space="preserve"> del legale rappresentante/procuratore</w:t>
      </w:r>
      <w:bookmarkStart w:id="0" w:name="_Ref41906052"/>
      <w:r w:rsidRPr="00471F53">
        <w:rPr>
          <w:rStyle w:val="Rimandonotaapidipagina"/>
          <w:rFonts w:ascii="Calibri" w:hAnsi="Calibri" w:cs="Calibri"/>
          <w:sz w:val="20"/>
          <w:szCs w:val="15"/>
        </w:rPr>
        <w:footnoteReference w:id="3"/>
      </w:r>
      <w:bookmarkEnd w:id="0"/>
    </w:p>
    <w:p w14:paraId="1220497E" w14:textId="77777777" w:rsidR="00471F53" w:rsidRPr="00C57737" w:rsidRDefault="00471F53" w:rsidP="00471F53">
      <w:pPr>
        <w:widowControl w:val="0"/>
        <w:jc w:val="right"/>
        <w:rPr>
          <w:rFonts w:ascii="Calibri" w:hAnsi="Calibri" w:cs="Calibri"/>
          <w:bCs/>
          <w:i/>
          <w:color w:val="7F7F7F" w:themeColor="text1" w:themeTint="80"/>
          <w:sz w:val="18"/>
          <w:szCs w:val="18"/>
          <w:lang w:val="en-US"/>
        </w:rPr>
      </w:pPr>
      <w:r w:rsidRPr="00C57737">
        <w:rPr>
          <w:rFonts w:ascii="Calibri" w:hAnsi="Calibri" w:cs="Calibri"/>
          <w:bCs/>
          <w:i/>
          <w:color w:val="7F7F7F" w:themeColor="text1" w:themeTint="80"/>
          <w:sz w:val="18"/>
          <w:szCs w:val="18"/>
          <w:lang w:val="en-US"/>
        </w:rPr>
        <w:t>Digital signature</w:t>
      </w:r>
      <w:r>
        <w:rPr>
          <w:rStyle w:val="Rimandonotaapidipagina"/>
          <w:rFonts w:ascii="Calibri" w:hAnsi="Calibri" w:cs="Calibri"/>
          <w:bCs/>
          <w:i/>
          <w:color w:val="7F7F7F" w:themeColor="text1" w:themeTint="80"/>
          <w:sz w:val="18"/>
          <w:szCs w:val="18"/>
          <w:lang w:val="en-US"/>
        </w:rPr>
        <w:footnoteReference w:id="4"/>
      </w:r>
      <w:r w:rsidRPr="00C57737">
        <w:rPr>
          <w:rFonts w:ascii="Calibri" w:hAnsi="Calibri" w:cs="Calibri"/>
          <w:bCs/>
          <w:i/>
          <w:color w:val="7F7F7F" w:themeColor="text1" w:themeTint="80"/>
          <w:sz w:val="18"/>
          <w:szCs w:val="18"/>
          <w:lang w:val="en-US"/>
        </w:rPr>
        <w:t xml:space="preserve"> of the legal representative/attorney</w:t>
      </w:r>
      <w:r>
        <w:rPr>
          <w:rStyle w:val="Rimandonotaapidipagina"/>
          <w:rFonts w:ascii="Calibri" w:hAnsi="Calibri" w:cs="Calibri"/>
          <w:bCs/>
          <w:i/>
          <w:color w:val="7F7F7F" w:themeColor="text1" w:themeTint="80"/>
          <w:sz w:val="18"/>
          <w:szCs w:val="18"/>
          <w:lang w:val="en-US"/>
        </w:rPr>
        <w:footnoteReference w:id="5"/>
      </w:r>
    </w:p>
    <w:p w14:paraId="7C992CAE" w14:textId="77777777" w:rsidR="008D4146" w:rsidRPr="00471F53" w:rsidRDefault="008D4146" w:rsidP="008D4146">
      <w:pPr>
        <w:ind w:left="5664"/>
        <w:jc w:val="both"/>
        <w:rPr>
          <w:rFonts w:asciiTheme="minorHAnsi" w:hAnsiTheme="minorHAnsi" w:cstheme="minorHAnsi"/>
          <w:sz w:val="20"/>
          <w:szCs w:val="20"/>
          <w:lang w:val="en-US"/>
        </w:rPr>
      </w:pPr>
    </w:p>
    <w:p w14:paraId="7C992CAF" w14:textId="77777777" w:rsidR="008D4146" w:rsidRPr="00471F53" w:rsidRDefault="008D4146" w:rsidP="008D4146">
      <w:pPr>
        <w:ind w:left="5664"/>
        <w:jc w:val="both"/>
        <w:rPr>
          <w:rFonts w:asciiTheme="minorHAnsi" w:hAnsiTheme="minorHAnsi" w:cstheme="minorHAnsi"/>
          <w:sz w:val="20"/>
          <w:szCs w:val="20"/>
          <w:lang w:val="en-US"/>
        </w:rPr>
      </w:pPr>
    </w:p>
    <w:sectPr w:rsidR="008D4146" w:rsidRPr="00471F53" w:rsidSect="00402329">
      <w:headerReference w:type="default" r:id="rId12"/>
      <w:footerReference w:type="default" r:id="rId13"/>
      <w:pgSz w:w="11906" w:h="16838"/>
      <w:pgMar w:top="194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60F59" w14:textId="77777777" w:rsidR="000E4E33" w:rsidRDefault="000E4E33">
      <w:r>
        <w:separator/>
      </w:r>
    </w:p>
  </w:endnote>
  <w:endnote w:type="continuationSeparator" w:id="0">
    <w:p w14:paraId="2B2B6498" w14:textId="77777777" w:rsidR="000E4E33" w:rsidRDefault="000E4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1"/>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80085" w14:textId="77777777" w:rsidR="000E4E33" w:rsidRDefault="000E4E33">
      <w:r>
        <w:separator/>
      </w:r>
    </w:p>
  </w:footnote>
  <w:footnote w:type="continuationSeparator" w:id="0">
    <w:p w14:paraId="41D1C701" w14:textId="77777777" w:rsidR="000E4E33" w:rsidRDefault="000E4E33">
      <w:r>
        <w:continuationSeparator/>
      </w:r>
    </w:p>
  </w:footnote>
  <w:footnote w:id="1">
    <w:p w14:paraId="7C992CB8" w14:textId="4BDEC5BF"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r w:rsidR="00497181">
        <w:rPr>
          <w:rFonts w:asciiTheme="minorHAnsi" w:hAnsiTheme="minorHAnsi" w:cstheme="minorHAnsi"/>
          <w:sz w:val="16"/>
          <w:szCs w:val="16"/>
        </w:rPr>
        <w:t xml:space="preserve"> </w:t>
      </w:r>
      <w:r w:rsidR="00497181" w:rsidRPr="00497181">
        <w:rPr>
          <w:rFonts w:asciiTheme="minorHAnsi" w:hAnsiTheme="minorHAnsi" w:cstheme="minorHAnsi"/>
          <w:i/>
          <w:iCs/>
          <w:color w:val="A6A6A6" w:themeColor="background1" w:themeShade="A6"/>
          <w:sz w:val="16"/>
          <w:szCs w:val="16"/>
        </w:rPr>
        <w:t>(</w:t>
      </w:r>
      <w:proofErr w:type="spellStart"/>
      <w:r w:rsidR="00497181" w:rsidRPr="00497181">
        <w:rPr>
          <w:rFonts w:asciiTheme="minorHAnsi" w:hAnsiTheme="minorHAnsi" w:cstheme="minorHAnsi"/>
          <w:i/>
          <w:iCs/>
          <w:color w:val="A6A6A6" w:themeColor="background1" w:themeShade="A6"/>
          <w:sz w:val="16"/>
          <w:szCs w:val="16"/>
        </w:rPr>
        <w:t>specify</w:t>
      </w:r>
      <w:proofErr w:type="spellEnd"/>
      <w:r w:rsidR="00497181" w:rsidRPr="00497181">
        <w:rPr>
          <w:rFonts w:asciiTheme="minorHAnsi" w:hAnsiTheme="minorHAnsi" w:cstheme="minorHAnsi"/>
          <w:i/>
          <w:iCs/>
          <w:color w:val="A6A6A6" w:themeColor="background1" w:themeShade="A6"/>
          <w:sz w:val="16"/>
          <w:szCs w:val="16"/>
        </w:rPr>
        <w:t xml:space="preserve"> </w:t>
      </w:r>
      <w:proofErr w:type="spellStart"/>
      <w:r w:rsidR="00497181" w:rsidRPr="00497181">
        <w:rPr>
          <w:rFonts w:asciiTheme="minorHAnsi" w:hAnsiTheme="minorHAnsi" w:cstheme="minorHAnsi"/>
          <w:i/>
          <w:iCs/>
          <w:color w:val="A6A6A6" w:themeColor="background1" w:themeShade="A6"/>
          <w:sz w:val="16"/>
          <w:szCs w:val="16"/>
        </w:rPr>
        <w:t>if</w:t>
      </w:r>
      <w:proofErr w:type="spellEnd"/>
      <w:r w:rsidR="00497181" w:rsidRPr="00497181">
        <w:rPr>
          <w:rFonts w:asciiTheme="minorHAnsi" w:hAnsiTheme="minorHAnsi" w:cstheme="minorHAnsi"/>
          <w:i/>
          <w:iCs/>
          <w:color w:val="A6A6A6" w:themeColor="background1" w:themeShade="A6"/>
          <w:sz w:val="16"/>
          <w:szCs w:val="16"/>
        </w:rPr>
        <w:t xml:space="preserve"> </w:t>
      </w:r>
      <w:proofErr w:type="spellStart"/>
      <w:r w:rsidR="00497181" w:rsidRPr="00497181">
        <w:rPr>
          <w:rFonts w:asciiTheme="minorHAnsi" w:hAnsiTheme="minorHAnsi" w:cstheme="minorHAnsi"/>
          <w:i/>
          <w:iCs/>
          <w:color w:val="A6A6A6" w:themeColor="background1" w:themeShade="A6"/>
          <w:sz w:val="16"/>
          <w:szCs w:val="16"/>
        </w:rPr>
        <w:t>not</w:t>
      </w:r>
      <w:proofErr w:type="spellEnd"/>
      <w:r w:rsidR="00497181" w:rsidRPr="00497181">
        <w:rPr>
          <w:rFonts w:asciiTheme="minorHAnsi" w:hAnsiTheme="minorHAnsi" w:cstheme="minorHAnsi"/>
          <w:i/>
          <w:iCs/>
          <w:color w:val="A6A6A6" w:themeColor="background1" w:themeShade="A6"/>
          <w:sz w:val="16"/>
          <w:szCs w:val="16"/>
        </w:rPr>
        <w:t xml:space="preserve"> </w:t>
      </w:r>
      <w:proofErr w:type="spellStart"/>
      <w:r w:rsidR="00497181" w:rsidRPr="00497181">
        <w:rPr>
          <w:rFonts w:asciiTheme="minorHAnsi" w:hAnsiTheme="minorHAnsi" w:cstheme="minorHAnsi"/>
          <w:i/>
          <w:iCs/>
          <w:color w:val="A6A6A6" w:themeColor="background1" w:themeShade="A6"/>
          <w:sz w:val="16"/>
          <w:szCs w:val="16"/>
        </w:rPr>
        <w:t>Italian</w:t>
      </w:r>
      <w:proofErr w:type="spellEnd"/>
      <w:r w:rsidR="00497181" w:rsidRPr="00497181">
        <w:rPr>
          <w:rFonts w:asciiTheme="minorHAnsi" w:hAnsiTheme="minorHAnsi" w:cstheme="minorHAnsi"/>
          <w:i/>
          <w:iCs/>
          <w:color w:val="A6A6A6" w:themeColor="background1" w:themeShade="A6"/>
          <w:sz w:val="16"/>
          <w:szCs w:val="16"/>
        </w:rPr>
        <w:t>)</w:t>
      </w:r>
    </w:p>
  </w:footnote>
  <w:footnote w:id="2">
    <w:p w14:paraId="7BB0215D" w14:textId="77777777" w:rsidR="00471F53" w:rsidRPr="00516C28" w:rsidRDefault="00471F53" w:rsidP="00471F5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EFCEEA3" w14:textId="77777777" w:rsidR="00471F53" w:rsidRDefault="00471F53" w:rsidP="00471F5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 w:id="4">
    <w:p w14:paraId="385BB4D0" w14:textId="77777777" w:rsidR="00471F53" w:rsidRPr="004E5FB5" w:rsidRDefault="00471F53" w:rsidP="00471F53">
      <w:pPr>
        <w:pStyle w:val="Testonotaapidipagina"/>
        <w:rPr>
          <w:rFonts w:asciiTheme="minorHAnsi" w:hAnsiTheme="minorHAnsi" w:cstheme="minorHAnsi"/>
          <w:i/>
          <w:iCs/>
          <w:color w:val="7F7F7F" w:themeColor="text1" w:themeTint="80"/>
          <w:sz w:val="16"/>
          <w:szCs w:val="16"/>
          <w:lang w:val="en-US"/>
        </w:rPr>
      </w:pPr>
      <w:r w:rsidRPr="008C199B">
        <w:rPr>
          <w:rStyle w:val="Rimandonotaapidipagina"/>
          <w:color w:val="7F7F7F" w:themeColor="text1" w:themeTint="80"/>
        </w:rPr>
        <w:footnoteRef/>
      </w:r>
      <w:r w:rsidRPr="008C199B">
        <w:rPr>
          <w:color w:val="7F7F7F" w:themeColor="text1" w:themeTint="80"/>
          <w:lang w:val="en-US"/>
        </w:rPr>
        <w:t xml:space="preserve"> </w:t>
      </w:r>
      <w:r w:rsidRPr="008C199B">
        <w:rPr>
          <w:rFonts w:asciiTheme="minorHAnsi" w:hAnsiTheme="minorHAnsi" w:cstheme="minorHAnsi"/>
          <w:i/>
          <w:iCs/>
          <w:color w:val="7F7F7F" w:themeColor="text1" w:themeTint="80"/>
          <w:sz w:val="16"/>
          <w:szCs w:val="16"/>
          <w:lang w:val="en-US"/>
        </w:rPr>
        <w:t>F</w:t>
      </w:r>
      <w:r w:rsidRPr="004E5FB5">
        <w:rPr>
          <w:rFonts w:asciiTheme="minorHAnsi" w:hAnsiTheme="minorHAnsi" w:cstheme="minorHAnsi"/>
          <w:i/>
          <w:iCs/>
          <w:color w:val="7F7F7F" w:themeColor="text1" w:themeTint="80"/>
          <w:sz w:val="16"/>
          <w:szCs w:val="16"/>
          <w:lang w:val="en-US"/>
        </w:rPr>
        <w:t>or Italian or foreign economic operators residing in Italy, the declaration must be signed by a legal representative or by a proxy of the legal representative, by affixing their digital signature. For foreign economic operators not residing in Italy, the declaration can be signed by the same individuals by affixing the handwritten signature and attaching a copy of a valid identification document of the signatory.</w:t>
      </w:r>
    </w:p>
  </w:footnote>
  <w:footnote w:id="5">
    <w:p w14:paraId="313461FC" w14:textId="77777777" w:rsidR="00471F53" w:rsidRPr="00F54538" w:rsidRDefault="00471F53" w:rsidP="00471F53">
      <w:pPr>
        <w:pStyle w:val="Testonotaapidipagina"/>
        <w:rPr>
          <w:lang w:val="en-US"/>
        </w:rPr>
      </w:pPr>
      <w:r w:rsidRPr="004E5FB5">
        <w:rPr>
          <w:rStyle w:val="Rimandonotaapidipagina"/>
          <w:i/>
          <w:iCs/>
          <w:color w:val="7F7F7F" w:themeColor="text1" w:themeTint="80"/>
        </w:rPr>
        <w:footnoteRef/>
      </w:r>
      <w:r w:rsidRPr="004E5FB5">
        <w:rPr>
          <w:i/>
          <w:iCs/>
          <w:color w:val="7F7F7F" w:themeColor="text1" w:themeTint="80"/>
          <w:lang w:val="en-US"/>
        </w:rPr>
        <w:t xml:space="preserve"> </w:t>
      </w:r>
      <w:r w:rsidRPr="004E5FB5">
        <w:rPr>
          <w:rFonts w:asciiTheme="minorHAnsi" w:hAnsiTheme="minorHAnsi" w:cstheme="minorHAnsi"/>
          <w:i/>
          <w:iCs/>
          <w:color w:val="7F7F7F" w:themeColor="text1" w:themeTint="80"/>
          <w:sz w:val="16"/>
          <w:szCs w:val="16"/>
          <w:lang w:val="en-US"/>
        </w:rPr>
        <w:t>In the event that the declaration is signed by a legal representative's proxy, a certified copy of the power of attorney must be attached to the original, or only if the commercial register extract of the economic operator shows an express indication of the representative powers granted with the power of attorney, a substitute declaration made by the proxy/legal representative signer attesting to the existence of the representative powers resulting from the commercial register extract.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Default="00C850FF" w:rsidP="00C850FF">
    <w:pPr>
      <w:pStyle w:val="Intestazione"/>
      <w:jc w:val="center"/>
      <w:rPr>
        <w:i/>
        <w:sz w:val="32"/>
        <w:szCs w:val="32"/>
      </w:rPr>
    </w:pPr>
    <w:r w:rsidRPr="00C850FF">
      <w:rPr>
        <w:i/>
        <w:sz w:val="32"/>
        <w:szCs w:val="32"/>
      </w:rPr>
      <w:t>(Su carta intestata dell’operatore economico)</w:t>
    </w:r>
  </w:p>
  <w:p w14:paraId="64588625" w14:textId="7532D30C" w:rsidR="00847DB1" w:rsidRPr="00847DB1" w:rsidRDefault="00847DB1" w:rsidP="00C850FF">
    <w:pPr>
      <w:pStyle w:val="Intestazione"/>
      <w:jc w:val="center"/>
      <w:rPr>
        <w:i/>
        <w:sz w:val="32"/>
        <w:szCs w:val="32"/>
        <w:lang w:val="en-US"/>
      </w:rPr>
    </w:pPr>
    <w:r>
      <w:rPr>
        <w:i/>
        <w:sz w:val="32"/>
        <w:szCs w:val="32"/>
        <w:lang w:val="en-US"/>
      </w:rPr>
      <w:t>(On the economic operator’s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722825522">
    <w:abstractNumId w:val="15"/>
  </w:num>
  <w:num w:numId="2" w16cid:durableId="733746270">
    <w:abstractNumId w:val="5"/>
  </w:num>
  <w:num w:numId="3" w16cid:durableId="559705925">
    <w:abstractNumId w:val="6"/>
  </w:num>
  <w:num w:numId="4" w16cid:durableId="694967260">
    <w:abstractNumId w:val="14"/>
  </w:num>
  <w:num w:numId="5" w16cid:durableId="8127167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4047090">
    <w:abstractNumId w:val="17"/>
  </w:num>
  <w:num w:numId="7" w16cid:durableId="846594841">
    <w:abstractNumId w:val="12"/>
  </w:num>
  <w:num w:numId="8" w16cid:durableId="1305892379">
    <w:abstractNumId w:val="1"/>
  </w:num>
  <w:num w:numId="9" w16cid:durableId="1608655156">
    <w:abstractNumId w:val="8"/>
  </w:num>
  <w:num w:numId="10" w16cid:durableId="1722825987">
    <w:abstractNumId w:val="2"/>
  </w:num>
  <w:num w:numId="11" w16cid:durableId="1632401991">
    <w:abstractNumId w:val="10"/>
  </w:num>
  <w:num w:numId="12" w16cid:durableId="596211272">
    <w:abstractNumId w:val="9"/>
    <w:lvlOverride w:ilvl="0">
      <w:startOverride w:val="1"/>
    </w:lvlOverride>
  </w:num>
  <w:num w:numId="13" w16cid:durableId="1133016994">
    <w:abstractNumId w:val="15"/>
  </w:num>
  <w:num w:numId="14" w16cid:durableId="1652758645">
    <w:abstractNumId w:val="7"/>
  </w:num>
  <w:num w:numId="15" w16cid:durableId="627735131">
    <w:abstractNumId w:val="11"/>
  </w:num>
  <w:num w:numId="16" w16cid:durableId="1483619915">
    <w:abstractNumId w:val="16"/>
  </w:num>
  <w:num w:numId="17" w16cid:durableId="1003508462">
    <w:abstractNumId w:val="4"/>
  </w:num>
  <w:num w:numId="18" w16cid:durableId="1595936101">
    <w:abstractNumId w:val="3"/>
  </w:num>
  <w:num w:numId="19" w16cid:durableId="1925800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4FE"/>
    <w:rsid w:val="00012C42"/>
    <w:rsid w:val="000131AD"/>
    <w:rsid w:val="0003582F"/>
    <w:rsid w:val="00052878"/>
    <w:rsid w:val="00056178"/>
    <w:rsid w:val="00070BC2"/>
    <w:rsid w:val="000930A4"/>
    <w:rsid w:val="000A6856"/>
    <w:rsid w:val="000B0840"/>
    <w:rsid w:val="000B4C98"/>
    <w:rsid w:val="000D1D30"/>
    <w:rsid w:val="000E3C81"/>
    <w:rsid w:val="000E4E33"/>
    <w:rsid w:val="00115C1B"/>
    <w:rsid w:val="00124145"/>
    <w:rsid w:val="00125D8C"/>
    <w:rsid w:val="00133A87"/>
    <w:rsid w:val="001404D8"/>
    <w:rsid w:val="00151351"/>
    <w:rsid w:val="00155653"/>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41C02"/>
    <w:rsid w:val="00262A43"/>
    <w:rsid w:val="00267FA8"/>
    <w:rsid w:val="002731CF"/>
    <w:rsid w:val="0028288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29D7"/>
    <w:rsid w:val="003D30AC"/>
    <w:rsid w:val="003D7017"/>
    <w:rsid w:val="003E0BB5"/>
    <w:rsid w:val="003F2629"/>
    <w:rsid w:val="00402329"/>
    <w:rsid w:val="0040279A"/>
    <w:rsid w:val="0040753E"/>
    <w:rsid w:val="0041425E"/>
    <w:rsid w:val="00422C68"/>
    <w:rsid w:val="00443916"/>
    <w:rsid w:val="00446A79"/>
    <w:rsid w:val="00462AC5"/>
    <w:rsid w:val="00471F53"/>
    <w:rsid w:val="00474EDC"/>
    <w:rsid w:val="00484244"/>
    <w:rsid w:val="00497181"/>
    <w:rsid w:val="004A106A"/>
    <w:rsid w:val="004A3DDE"/>
    <w:rsid w:val="004A4305"/>
    <w:rsid w:val="004C7BF4"/>
    <w:rsid w:val="004D27C6"/>
    <w:rsid w:val="004D6579"/>
    <w:rsid w:val="004E5FB5"/>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12B4"/>
    <w:rsid w:val="005B59DE"/>
    <w:rsid w:val="005C1501"/>
    <w:rsid w:val="005C2C11"/>
    <w:rsid w:val="005D1053"/>
    <w:rsid w:val="005F2A42"/>
    <w:rsid w:val="005F2B74"/>
    <w:rsid w:val="006509CD"/>
    <w:rsid w:val="0066497A"/>
    <w:rsid w:val="00675D19"/>
    <w:rsid w:val="00675F33"/>
    <w:rsid w:val="0069212D"/>
    <w:rsid w:val="006A033F"/>
    <w:rsid w:val="006A1FBA"/>
    <w:rsid w:val="006A4EB2"/>
    <w:rsid w:val="006A5913"/>
    <w:rsid w:val="006B164E"/>
    <w:rsid w:val="006B3D23"/>
    <w:rsid w:val="006E44F5"/>
    <w:rsid w:val="007053DA"/>
    <w:rsid w:val="00712B66"/>
    <w:rsid w:val="00715AAF"/>
    <w:rsid w:val="0071669B"/>
    <w:rsid w:val="007308E1"/>
    <w:rsid w:val="007372CF"/>
    <w:rsid w:val="00756718"/>
    <w:rsid w:val="00764A42"/>
    <w:rsid w:val="00765B64"/>
    <w:rsid w:val="007918C8"/>
    <w:rsid w:val="007A2DB9"/>
    <w:rsid w:val="007A6633"/>
    <w:rsid w:val="007B31B5"/>
    <w:rsid w:val="007B79C7"/>
    <w:rsid w:val="007C248F"/>
    <w:rsid w:val="007D71FF"/>
    <w:rsid w:val="007F2CF5"/>
    <w:rsid w:val="007F46A8"/>
    <w:rsid w:val="007F7FFC"/>
    <w:rsid w:val="00805615"/>
    <w:rsid w:val="00806845"/>
    <w:rsid w:val="00843001"/>
    <w:rsid w:val="00847DB1"/>
    <w:rsid w:val="00856E07"/>
    <w:rsid w:val="008649FF"/>
    <w:rsid w:val="00876C16"/>
    <w:rsid w:val="008912B6"/>
    <w:rsid w:val="008C199B"/>
    <w:rsid w:val="008D4146"/>
    <w:rsid w:val="008E37B8"/>
    <w:rsid w:val="0090071E"/>
    <w:rsid w:val="00902EF1"/>
    <w:rsid w:val="00905076"/>
    <w:rsid w:val="009163B2"/>
    <w:rsid w:val="0092410F"/>
    <w:rsid w:val="0093122F"/>
    <w:rsid w:val="009457E3"/>
    <w:rsid w:val="00965603"/>
    <w:rsid w:val="00966FBA"/>
    <w:rsid w:val="00974AF7"/>
    <w:rsid w:val="00981973"/>
    <w:rsid w:val="00992E5B"/>
    <w:rsid w:val="009A4D5C"/>
    <w:rsid w:val="009B0AB9"/>
    <w:rsid w:val="009B1156"/>
    <w:rsid w:val="009B7F08"/>
    <w:rsid w:val="009D2DC3"/>
    <w:rsid w:val="009D6A96"/>
    <w:rsid w:val="009E1217"/>
    <w:rsid w:val="009F2613"/>
    <w:rsid w:val="00A04894"/>
    <w:rsid w:val="00A06793"/>
    <w:rsid w:val="00A150FE"/>
    <w:rsid w:val="00A23530"/>
    <w:rsid w:val="00A2664D"/>
    <w:rsid w:val="00A447D0"/>
    <w:rsid w:val="00A4571E"/>
    <w:rsid w:val="00A467AC"/>
    <w:rsid w:val="00A5477E"/>
    <w:rsid w:val="00A56E7D"/>
    <w:rsid w:val="00A57AF2"/>
    <w:rsid w:val="00A71582"/>
    <w:rsid w:val="00A72B60"/>
    <w:rsid w:val="00A73D7D"/>
    <w:rsid w:val="00A76A4C"/>
    <w:rsid w:val="00A95635"/>
    <w:rsid w:val="00AA29CA"/>
    <w:rsid w:val="00AA52FC"/>
    <w:rsid w:val="00AA5FCA"/>
    <w:rsid w:val="00AB2123"/>
    <w:rsid w:val="00AB3105"/>
    <w:rsid w:val="00AC040A"/>
    <w:rsid w:val="00AE32AA"/>
    <w:rsid w:val="00B006C5"/>
    <w:rsid w:val="00B00D32"/>
    <w:rsid w:val="00B6193F"/>
    <w:rsid w:val="00B62273"/>
    <w:rsid w:val="00B63B54"/>
    <w:rsid w:val="00B6574E"/>
    <w:rsid w:val="00B748C0"/>
    <w:rsid w:val="00B76376"/>
    <w:rsid w:val="00B8658F"/>
    <w:rsid w:val="00B90009"/>
    <w:rsid w:val="00B90813"/>
    <w:rsid w:val="00BA27C8"/>
    <w:rsid w:val="00BA74D8"/>
    <w:rsid w:val="00BC1806"/>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A4C35"/>
    <w:rsid w:val="00CB7111"/>
    <w:rsid w:val="00CC3506"/>
    <w:rsid w:val="00CD7117"/>
    <w:rsid w:val="00CD7ED0"/>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61F4"/>
    <w:rsid w:val="00D977A8"/>
    <w:rsid w:val="00D979DD"/>
    <w:rsid w:val="00DA569B"/>
    <w:rsid w:val="00DB1091"/>
    <w:rsid w:val="00DB1B77"/>
    <w:rsid w:val="00DB39B3"/>
    <w:rsid w:val="00DB7C0C"/>
    <w:rsid w:val="00DC06F2"/>
    <w:rsid w:val="00DC13AD"/>
    <w:rsid w:val="00DD1344"/>
    <w:rsid w:val="00DF33F2"/>
    <w:rsid w:val="00DF63DA"/>
    <w:rsid w:val="00DF7097"/>
    <w:rsid w:val="00DF7EAE"/>
    <w:rsid w:val="00E04927"/>
    <w:rsid w:val="00E0573F"/>
    <w:rsid w:val="00E136AE"/>
    <w:rsid w:val="00E14BDE"/>
    <w:rsid w:val="00E25EF3"/>
    <w:rsid w:val="00E5129E"/>
    <w:rsid w:val="00E639EC"/>
    <w:rsid w:val="00E91A61"/>
    <w:rsid w:val="00E932CF"/>
    <w:rsid w:val="00EB3F7A"/>
    <w:rsid w:val="00EC0D51"/>
    <w:rsid w:val="00ED7C35"/>
    <w:rsid w:val="00EF48FE"/>
    <w:rsid w:val="00F0167C"/>
    <w:rsid w:val="00F15E07"/>
    <w:rsid w:val="00F45FBB"/>
    <w:rsid w:val="00F83D74"/>
    <w:rsid w:val="00F844A4"/>
    <w:rsid w:val="00F8697B"/>
    <w:rsid w:val="00FA1B50"/>
    <w:rsid w:val="00FA2A92"/>
    <w:rsid w:val="00FA662F"/>
    <w:rsid w:val="00FB1E72"/>
    <w:rsid w:val="00FB5FF7"/>
    <w:rsid w:val="00FD7829"/>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306743">
      <w:bodyDiv w:val="1"/>
      <w:marLeft w:val="0"/>
      <w:marRight w:val="0"/>
      <w:marTop w:val="0"/>
      <w:marBottom w:val="0"/>
      <w:divBdr>
        <w:top w:val="none" w:sz="0" w:space="0" w:color="auto"/>
        <w:left w:val="none" w:sz="0" w:space="0" w:color="auto"/>
        <w:bottom w:val="none" w:sz="0" w:space="0" w:color="auto"/>
        <w:right w:val="none" w:sz="0" w:space="0" w:color="auto"/>
      </w:divBdr>
      <w:divsChild>
        <w:div w:id="1011487974">
          <w:marLeft w:val="0"/>
          <w:marRight w:val="0"/>
          <w:marTop w:val="0"/>
          <w:marBottom w:val="0"/>
          <w:divBdr>
            <w:top w:val="none" w:sz="0" w:space="0" w:color="auto"/>
            <w:left w:val="none" w:sz="0" w:space="0" w:color="auto"/>
            <w:bottom w:val="none" w:sz="0" w:space="0" w:color="auto"/>
            <w:right w:val="none" w:sz="0" w:space="0" w:color="auto"/>
          </w:divBdr>
          <w:divsChild>
            <w:div w:id="1867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BFFFA-3B8A-40EF-8BF9-47CE30D02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909AC-BC41-4A7B-8348-C682E84E60DA}">
  <ds:schemaRefs>
    <ds:schemaRef ds:uri="http://schemas.microsoft.com/sharepoint/v3/contenttype/forms"/>
  </ds:schemaRefs>
</ds:datastoreItem>
</file>

<file path=customXml/itemProps3.xml><?xml version="1.0" encoding="utf-8"?>
<ds:datastoreItem xmlns:ds="http://schemas.openxmlformats.org/officeDocument/2006/customXml" ds:itemID="{43D9BFE9-BEA4-4BD7-A0E4-A95CD6E1C8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678</Words>
  <Characters>3871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MICHELE DEVETTA</dc:creator>
  <cp:keywords/>
  <dc:description/>
  <cp:lastModifiedBy>ALESSANDRA BROCCA</cp:lastModifiedBy>
  <cp:revision>2</cp:revision>
  <cp:lastPrinted>2019-05-08T17:00:00Z</cp:lastPrinted>
  <dcterms:created xsi:type="dcterms:W3CDTF">2025-01-15T09:57:00Z</dcterms:created>
  <dcterms:modified xsi:type="dcterms:W3CDTF">2025-01-15T09:57:00Z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