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593EC" w14:textId="03672FF8" w:rsidR="00083F9D" w:rsidRDefault="00083F9D" w:rsidP="00083F9D">
      <w:pPr>
        <w:rPr>
          <w:rFonts w:ascii="Calibri" w:eastAsia="Times New Roman" w:hAnsi="Calibri" w:cs="Calibri"/>
          <w:szCs w:val="20"/>
        </w:rPr>
      </w:pPr>
    </w:p>
    <w:p w14:paraId="3DC2F10B" w14:textId="60898688" w:rsidR="002B6EDF" w:rsidRPr="00F73F9E" w:rsidRDefault="00174807" w:rsidP="00CA7995">
      <w:pPr>
        <w:jc w:val="both"/>
        <w:rPr>
          <w:rFonts w:cstheme="minorHAnsi"/>
          <w:caps/>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00F73F9E">
        <w:rPr>
          <w:rFonts w:ascii="Calibri" w:eastAsia="Times New Roman" w:hAnsi="Calibri" w:cs="Calibri"/>
          <w:szCs w:val="20"/>
        </w:rPr>
        <w:t xml:space="preserve">- </w:t>
      </w:r>
      <w:r w:rsidR="00F73F9E" w:rsidRPr="000A76F8">
        <w:rPr>
          <w:rFonts w:cstheme="minorHAnsi"/>
          <w:caps/>
          <w:szCs w:val="20"/>
        </w:rPr>
        <w:t>PROCEDURA APERTA SOPRA SOGLIA COMUNITARIA AI SENSI DELL’ART. 71 DEL D.LGS. N. 36/2023 E S.M.I. PER L’AFFIDAMENTO DELLA FORNITURA DI ELIO LIQUIDO IN DEWAR PER LA DURATA DI 12 (DODICI) MESI CON L’OPZIONE DI PROROGA PER ULTERIORI 12 (DODICI) MESI NELL’AMBITO DEL PIANO NAZIONALE RIPRESA E RESILIENZA (PNRR) MISSIONE 4 COMPONENTE 2 INVESTIMENTO 1.3 PROGETTO «NQSTI» SPOKE 4 CUP B53C22004180005 E DEI PROGETTI DI RICERCA «EXTREME-IR» GA 964735 CUP B55F21001670006, «MUQUABIS» GA 101070546 CUP B53C22003150006 E «TERASCAN» GA 101157731 CUP B53C24001770006 - ISTITUTO NANOSCIENZE - SEDE DI PISA</w:t>
      </w:r>
      <w:r w:rsidR="00F73F9E">
        <w:rPr>
          <w:rFonts w:cstheme="minorHAnsi"/>
          <w:caps/>
          <w:szCs w:val="20"/>
        </w:rPr>
        <w:t xml:space="preserve"> CIG </w:t>
      </w:r>
      <w:r w:rsidR="00724782" w:rsidRPr="00724782">
        <w:rPr>
          <w:rFonts w:cstheme="minorHAnsi"/>
          <w:caps/>
          <w:szCs w:val="20"/>
        </w:rPr>
        <w:t>B5D6785AA3</w:t>
      </w:r>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EE410E8" w14:textId="77777777" w:rsidR="00F73F9E" w:rsidRDefault="00F73F9E" w:rsidP="006B15F6">
      <w:pPr>
        <w:pStyle w:val="usoboll1"/>
        <w:spacing w:line="240" w:lineRule="auto"/>
        <w:rPr>
          <w:rFonts w:ascii="Calibri" w:hAnsi="Calibri" w:cs="Arial"/>
          <w:sz w:val="20"/>
        </w:rPr>
      </w:pPr>
    </w:p>
    <w:p w14:paraId="4ED8A949" w14:textId="6C499B9F"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F73F9E"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p w14:paraId="1012EC7D" w14:textId="77777777" w:rsidR="00F73F9E" w:rsidRPr="006B15F6" w:rsidRDefault="00F73F9E" w:rsidP="00F73F9E">
      <w:pPr>
        <w:pStyle w:val="Paragrafoelenco"/>
        <w:widowControl w:val="0"/>
        <w:ind w:left="426"/>
        <w:jc w:val="both"/>
        <w:rPr>
          <w:rFonts w:cs="Arial"/>
          <w:b/>
          <w:i/>
          <w:u w:val="single"/>
        </w:rPr>
      </w:pP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p w14:paraId="4D132078" w14:textId="77777777" w:rsidR="00F73F9E" w:rsidRDefault="00F73F9E" w:rsidP="00F73F9E">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p w14:paraId="0D78BF25" w14:textId="77777777" w:rsidR="00F73F9E" w:rsidRPr="007550A5" w:rsidRDefault="00F73F9E" w:rsidP="00F73F9E">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lastRenderedPageBreak/>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F73F9E">
      <w:headerReference w:type="default" r:id="rId11"/>
      <w:footerReference w:type="default" r:id="rId12"/>
      <w:pgSz w:w="11906" w:h="16838"/>
      <w:pgMar w:top="1985" w:right="1021" w:bottom="1418"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2070C" w14:textId="77777777" w:rsidR="00F8496B" w:rsidRDefault="00F8496B" w:rsidP="00F91270">
      <w:r>
        <w:separator/>
      </w:r>
    </w:p>
  </w:endnote>
  <w:endnote w:type="continuationSeparator" w:id="0">
    <w:p w14:paraId="74828AE3" w14:textId="77777777" w:rsidR="00F8496B" w:rsidRDefault="00F8496B"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CA05" w14:textId="18B401F0" w:rsidR="00FB1BA1" w:rsidRPr="00CA7995" w:rsidRDefault="00F73F9E">
    <w:pPr>
      <w:pStyle w:val="Pidipagina"/>
      <w:jc w:val="right"/>
      <w:rPr>
        <w:szCs w:val="20"/>
      </w:rPr>
    </w:pPr>
    <w:r>
      <w:rPr>
        <w:noProof/>
      </w:rPr>
      <w:drawing>
        <wp:anchor distT="0" distB="0" distL="114300" distR="114300" simplePos="0" relativeHeight="251661312" behindDoc="1" locked="0" layoutInCell="1" allowOverlap="1" wp14:anchorId="0658B661" wp14:editId="17AD40F0">
          <wp:simplePos x="0" y="0"/>
          <wp:positionH relativeFrom="column">
            <wp:posOffset>-657225</wp:posOffset>
          </wp:positionH>
          <wp:positionV relativeFrom="paragraph">
            <wp:posOffset>-340995</wp:posOffset>
          </wp:positionV>
          <wp:extent cx="7560000" cy="957600"/>
          <wp:effectExtent l="0" t="0" r="3175" b="0"/>
          <wp:wrapNone/>
          <wp:docPr id="823900486" name="Picture 1298876819"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76819"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p w14:paraId="7ED1E373" w14:textId="26EE22A6"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466A8C" w14:textId="77777777" w:rsidR="00F8496B" w:rsidRDefault="00F8496B" w:rsidP="00F91270">
      <w:r>
        <w:separator/>
      </w:r>
    </w:p>
  </w:footnote>
  <w:footnote w:type="continuationSeparator" w:id="0">
    <w:p w14:paraId="073AE2C2" w14:textId="77777777" w:rsidR="00F8496B" w:rsidRDefault="00F8496B" w:rsidP="00F91270">
      <w:r>
        <w:continuationSeparator/>
      </w:r>
    </w:p>
  </w:footnote>
  <w:footnote w:id="1">
    <w:p w14:paraId="69B6BF7C" w14:textId="6E696EB8"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F5978" w14:textId="5A8E7864" w:rsidR="006246F9" w:rsidRDefault="00F73F9E" w:rsidP="006246F9">
    <w:pPr>
      <w:pStyle w:val="Intestazione"/>
      <w:ind w:left="-993"/>
    </w:pPr>
    <w:r>
      <w:rPr>
        <w:noProof/>
      </w:rPr>
      <w:drawing>
        <wp:anchor distT="0" distB="0" distL="114300" distR="114300" simplePos="0" relativeHeight="251659264" behindDoc="1" locked="0" layoutInCell="1" allowOverlap="1" wp14:anchorId="72D0ADAE" wp14:editId="49140604">
          <wp:simplePos x="0" y="0"/>
          <wp:positionH relativeFrom="column">
            <wp:posOffset>-657225</wp:posOffset>
          </wp:positionH>
          <wp:positionV relativeFrom="paragraph">
            <wp:posOffset>-6985</wp:posOffset>
          </wp:positionV>
          <wp:extent cx="7560000" cy="1090800"/>
          <wp:effectExtent l="0" t="0" r="3175" b="0"/>
          <wp:wrapNone/>
          <wp:docPr id="213907910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196E104D" w14:textId="38100B4E"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95D48"/>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066F3"/>
    <w:rsid w:val="00710D11"/>
    <w:rsid w:val="00717963"/>
    <w:rsid w:val="007207A6"/>
    <w:rsid w:val="007210B6"/>
    <w:rsid w:val="007227FE"/>
    <w:rsid w:val="00724782"/>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256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71761"/>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3F9E"/>
    <w:rsid w:val="00F75355"/>
    <w:rsid w:val="00F8496B"/>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390</Words>
  <Characters>2227</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MARCO CAMPANI</cp:lastModifiedBy>
  <cp:revision>11</cp:revision>
  <cp:lastPrinted>2017-10-24T09:03:00Z</cp:lastPrinted>
  <dcterms:created xsi:type="dcterms:W3CDTF">2023-07-24T14:31:00Z</dcterms:created>
  <dcterms:modified xsi:type="dcterms:W3CDTF">2025-02-27T14:26:00Z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