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1639065A"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w:t>
      </w:r>
      <w:r w:rsidR="00870B74" w:rsidRPr="00870B74">
        <w:rPr>
          <w:rFonts w:cstheme="minorHAnsi"/>
          <w:caps/>
          <w:sz w:val="20"/>
          <w:szCs w:val="20"/>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2CBBB88A" w:rsidR="0058066F" w:rsidRPr="00527FB5" w:rsidRDefault="002D5066" w:rsidP="00DA6EA3">
            <w:pPr>
              <w:spacing w:line="240" w:lineRule="auto"/>
              <w:ind w:left="87"/>
              <w:jc w:val="both"/>
              <w:rPr>
                <w:rFonts w:ascii="Titillium" w:hAnsi="Titillium"/>
                <w:iCs/>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r w:rsidR="00527FB5">
              <w:rPr>
                <w:rFonts w:ascii="Titillium" w:hAnsi="Titillium"/>
                <w:iCs/>
                <w:sz w:val="20"/>
                <w:szCs w:val="20"/>
              </w:rPr>
              <w:t xml:space="preserve"> </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56EB3804"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(nel caso di consorzi di cui all'articolo 65, comma 2, lettere b)</w:t>
      </w:r>
      <w:r w:rsidR="00B52DC2">
        <w:rPr>
          <w:rFonts w:ascii="Titillium" w:hAnsi="Titillium"/>
          <w:bCs/>
          <w:i/>
          <w:sz w:val="20"/>
        </w:rPr>
        <w:t>,</w:t>
      </w:r>
      <w:r w:rsidRPr="009A65F9">
        <w:rPr>
          <w:rFonts w:ascii="Titillium" w:hAnsi="Titillium"/>
          <w:bCs/>
          <w:i/>
          <w:sz w:val="20"/>
        </w:rPr>
        <w:t xml:space="preserve">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6B0A061F" w:rsidR="0063674A" w:rsidRDefault="001A5430" w:rsidP="00987771">
      <w:pPr>
        <w:jc w:val="both"/>
        <w:rPr>
          <w:rFonts w:ascii="Titillium" w:hAnsi="Titillium"/>
          <w:b/>
          <w:color w:val="4472C4" w:themeColor="accent5"/>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2279B649"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sidR="00912F15">
        <w:rPr>
          <w:sz w:val="20"/>
          <w:szCs w:val="20"/>
        </w:rPr>
        <w:t>/i</w:t>
      </w:r>
      <w:r w:rsidRPr="004A7133">
        <w:rPr>
          <w:sz w:val="20"/>
          <w:szCs w:val="20"/>
        </w:rPr>
        <w:t xml:space="preserve"> CCNL </w:t>
      </w:r>
      <w:r w:rsidR="00912F15">
        <w:rPr>
          <w:sz w:val="20"/>
          <w:szCs w:val="20"/>
        </w:rPr>
        <w:t xml:space="preserve">e/o contratto/i territoriale/i </w:t>
      </w:r>
      <w:r w:rsidRPr="004A7133">
        <w:rPr>
          <w:sz w:val="20"/>
          <w:szCs w:val="20"/>
        </w:rPr>
        <w:t>applicato</w:t>
      </w:r>
      <w:r w:rsidR="00912F15">
        <w:rPr>
          <w:sz w:val="20"/>
          <w:szCs w:val="20"/>
        </w:rPr>
        <w:t>/i</w:t>
      </w:r>
      <w:r w:rsidRPr="004A7133">
        <w:rPr>
          <w:sz w:val="20"/>
          <w:szCs w:val="20"/>
        </w:rPr>
        <w:t xml:space="preserve">.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lastRenderedPageBreak/>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7E1F6053"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sidR="00142DF0">
        <w:rPr>
          <w:iCs/>
          <w:sz w:val="20"/>
          <w:szCs w:val="20"/>
        </w:rPr>
        <w:t>le seguenti modalità di ver</w:t>
      </w:r>
      <w:r w:rsidR="0038386C">
        <w:rPr>
          <w:iCs/>
          <w:sz w:val="20"/>
          <w:szCs w:val="20"/>
        </w:rPr>
        <w:t>ifica della fideiussione: telematicamente presso l’emittente collegandosi al</w:t>
      </w:r>
      <w:r w:rsidRPr="00F70916">
        <w:rPr>
          <w:iCs/>
          <w:sz w:val="20"/>
          <w:szCs w:val="20"/>
        </w:rPr>
        <w:t xml:space="preserve"> sito internet</w:t>
      </w:r>
      <w:r w:rsidR="0038386C">
        <w:rPr>
          <w:iCs/>
          <w:sz w:val="20"/>
          <w:szCs w:val="20"/>
        </w:rPr>
        <w:t xml:space="preserve"> raggiungibile mediante il seguente </w:t>
      </w:r>
      <w:proofErr w:type="gramStart"/>
      <w:r w:rsidR="0038386C">
        <w:rPr>
          <w:iCs/>
          <w:sz w:val="20"/>
          <w:szCs w:val="20"/>
        </w:rPr>
        <w:t xml:space="preserve">link </w:t>
      </w:r>
      <w:r w:rsidR="00F70916">
        <w:rPr>
          <w:iCs/>
          <w:sz w:val="20"/>
          <w:szCs w:val="20"/>
        </w:rPr>
        <w:t xml:space="preserve"> …</w:t>
      </w:r>
      <w:proofErr w:type="gramEnd"/>
      <w:r w:rsidR="004B1374" w:rsidRPr="004B1374">
        <w:rPr>
          <w:iCs/>
          <w:sz w:val="20"/>
          <w:szCs w:val="20"/>
          <w:highlight w:val="yellow"/>
        </w:rPr>
        <w:t>____</w:t>
      </w:r>
      <w:r w:rsidR="00782A7B">
        <w:rPr>
          <w:iCs/>
          <w:sz w:val="20"/>
          <w:szCs w:val="20"/>
          <w:highlight w:val="yellow"/>
        </w:rPr>
        <w:t>__________________</w:t>
      </w:r>
      <w:r w:rsidR="004B1374" w:rsidRPr="004B1374">
        <w:rPr>
          <w:iCs/>
          <w:sz w:val="20"/>
          <w:szCs w:val="20"/>
          <w:highlight w:val="yellow"/>
        </w:rPr>
        <w:t>_____</w:t>
      </w:r>
      <w:r w:rsidRPr="00F70916">
        <w:rPr>
          <w:iCs/>
          <w:sz w:val="20"/>
          <w:szCs w:val="20"/>
        </w:rPr>
        <w:t xml:space="preserv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w:t>
      </w:r>
      <w:r w:rsidRPr="00782A7B">
        <w:rPr>
          <w:sz w:val="20"/>
          <w:szCs w:val="20"/>
          <w:highlight w:val="yellow"/>
        </w:rPr>
        <w:t xml:space="preserve">IBAN n. </w:t>
      </w:r>
      <w:r w:rsidR="00F70916" w:rsidRPr="00782A7B">
        <w:rPr>
          <w:sz w:val="20"/>
          <w:szCs w:val="20"/>
          <w:highlight w:val="yellow"/>
        </w:rPr>
        <w:t>…</w:t>
      </w:r>
      <w:r w:rsidRPr="00782A7B">
        <w:rPr>
          <w:sz w:val="20"/>
          <w:szCs w:val="20"/>
          <w:highlight w:val="yellow"/>
        </w:rPr>
        <w:t xml:space="preserve">  </w:t>
      </w:r>
      <w:r w:rsidR="00F70916" w:rsidRPr="00782A7B">
        <w:rPr>
          <w:sz w:val="20"/>
          <w:szCs w:val="20"/>
          <w:highlight w:val="yellow"/>
        </w:rPr>
        <w:t xml:space="preserve">BIC/SWIFT … </w:t>
      </w:r>
      <w:r w:rsidRPr="00782A7B">
        <w:rPr>
          <w:sz w:val="20"/>
          <w:szCs w:val="20"/>
          <w:highlight w:val="yellow"/>
        </w:rPr>
        <w:t xml:space="preserve">intestato a </w:t>
      </w:r>
      <w:r w:rsidR="00F70916" w:rsidRPr="00782A7B">
        <w:rPr>
          <w:sz w:val="20"/>
          <w:szCs w:val="20"/>
          <w:highlight w:val="yellow"/>
        </w:rPr>
        <w:t>…,</w:t>
      </w:r>
      <w:r w:rsidR="009B5141" w:rsidRPr="00782A7B">
        <w:rPr>
          <w:sz w:val="20"/>
          <w:szCs w:val="20"/>
          <w:highlight w:val="yellow"/>
        </w:rPr>
        <w:t xml:space="preserve"> presso </w:t>
      </w:r>
      <w:r w:rsidR="00F70916" w:rsidRPr="00782A7B">
        <w:rPr>
          <w:sz w:val="20"/>
          <w:szCs w:val="20"/>
          <w:highlight w:val="yellow"/>
        </w:rPr>
        <w:t>…</w:t>
      </w:r>
    </w:p>
    <w:p w14:paraId="57B7157C" w14:textId="700DBD54" w:rsidR="00C64402" w:rsidRPr="007F693F" w:rsidRDefault="00184306" w:rsidP="007F693F">
      <w:pPr>
        <w:pStyle w:val="Paragrafoelenco"/>
        <w:numPr>
          <w:ilvl w:val="0"/>
          <w:numId w:val="12"/>
        </w:numPr>
        <w:spacing w:before="60" w:after="60" w:line="300" w:lineRule="exact"/>
        <w:jc w:val="both"/>
        <w:rPr>
          <w:rFonts w:ascii="Titillium" w:eastAsia="Calibri" w:hAnsi="Titillium" w:cstheme="minorHAnsi"/>
          <w:bCs/>
          <w:sz w:val="20"/>
          <w:szCs w:val="20"/>
          <w:lang w:eastAsia="it-IT"/>
        </w:rPr>
      </w:pPr>
      <w:r w:rsidRPr="007F693F">
        <w:rPr>
          <w:sz w:val="20"/>
          <w:szCs w:val="20"/>
        </w:rPr>
        <w:t>di aver</w:t>
      </w:r>
      <w:r w:rsidR="00C64402">
        <w:rPr>
          <w:sz w:val="20"/>
          <w:szCs w:val="20"/>
        </w:rPr>
        <w:t xml:space="preserve"> già</w:t>
      </w:r>
      <w:r w:rsidRPr="007F693F">
        <w:rPr>
          <w:sz w:val="20"/>
          <w:szCs w:val="20"/>
        </w:rPr>
        <w:t xml:space="preserve"> provveduto al pagamento del contributo dovuto in favore dell’Autorità ai sensi dell’articolo 1, comma 65 della legge 23 dicembre 2005, n. 266 oppure di impegnarsi ad </w:t>
      </w:r>
      <w:r w:rsidR="00C64402" w:rsidRPr="007F693F">
        <w:rPr>
          <w:sz w:val="20"/>
          <w:szCs w:val="20"/>
        </w:rPr>
        <w:t>effettuar</w:t>
      </w:r>
      <w:r w:rsidR="00C64402">
        <w:rPr>
          <w:sz w:val="20"/>
          <w:szCs w:val="20"/>
        </w:rPr>
        <w:t>lo</w:t>
      </w:r>
      <w:r w:rsidR="00C64402" w:rsidRPr="007F693F">
        <w:rPr>
          <w:sz w:val="20"/>
          <w:szCs w:val="20"/>
        </w:rPr>
        <w:t xml:space="preserve"> </w:t>
      </w:r>
      <w:r w:rsidRPr="007F693F">
        <w:rPr>
          <w:sz w:val="20"/>
          <w:szCs w:val="20"/>
        </w:rPr>
        <w:t>entro il termine fissato per la presentazione della domanda, a pena di inammissibilità della stessa</w:t>
      </w:r>
      <w:r w:rsidR="00C64402">
        <w:rPr>
          <w:sz w:val="20"/>
          <w:szCs w:val="20"/>
        </w:rPr>
        <w:t>.</w:t>
      </w:r>
      <w:r w:rsidR="00C64402" w:rsidRPr="007F693F">
        <w:rPr>
          <w:sz w:val="20"/>
          <w:szCs w:val="20"/>
        </w:rPr>
        <w:t xml:space="preserve"> </w:t>
      </w:r>
      <w:r w:rsidR="00C64402">
        <w:rPr>
          <w:sz w:val="20"/>
          <w:szCs w:val="20"/>
        </w:rPr>
        <w:t>R</w:t>
      </w:r>
      <w:r w:rsidR="00C64402" w:rsidRPr="007F693F">
        <w:rPr>
          <w:sz w:val="20"/>
          <w:szCs w:val="20"/>
        </w:rPr>
        <w:t>iguardo alla ricevuta di pagamento</w:t>
      </w:r>
      <w:r w:rsidR="00C64402">
        <w:rPr>
          <w:sz w:val="20"/>
          <w:szCs w:val="20"/>
        </w:rPr>
        <w:t>, la stessa sarà trasmessa</w:t>
      </w:r>
      <w:r w:rsidR="00C64402" w:rsidRPr="007F693F">
        <w:rPr>
          <w:sz w:val="20"/>
          <w:szCs w:val="20"/>
        </w:rPr>
        <w:t xml:space="preserve"> </w:t>
      </w:r>
      <w:r w:rsidR="00C64402">
        <w:rPr>
          <w:rFonts w:ascii="Titillium" w:hAnsi="Titillium"/>
          <w:sz w:val="20"/>
          <w:szCs w:val="24"/>
        </w:rPr>
        <w:t>mediante caricamento</w:t>
      </w:r>
      <w:r w:rsidR="00C64402" w:rsidRPr="009A65F9">
        <w:rPr>
          <w:rFonts w:ascii="Titillium" w:hAnsi="Titillium"/>
          <w:sz w:val="20"/>
          <w:szCs w:val="24"/>
        </w:rPr>
        <w:t xml:space="preserve"> </w:t>
      </w:r>
      <w:r w:rsidR="00C64402" w:rsidRPr="007F693F">
        <w:rPr>
          <w:rFonts w:ascii="Titillium" w:eastAsia="Calibri" w:hAnsi="Titillium" w:cstheme="minorHAnsi"/>
          <w:bCs/>
          <w:sz w:val="20"/>
          <w:szCs w:val="20"/>
          <w:lang w:eastAsia="it-IT"/>
        </w:rPr>
        <w:t>(</w:t>
      </w:r>
      <w:r w:rsidR="00C64402" w:rsidRPr="007F693F">
        <w:rPr>
          <w:rFonts w:ascii="Titillium" w:eastAsia="Calibri" w:hAnsi="Titillium" w:cstheme="minorHAnsi"/>
          <w:bCs/>
          <w:i/>
          <w:sz w:val="20"/>
          <w:szCs w:val="20"/>
          <w:lang w:eastAsia="it-IT"/>
        </w:rPr>
        <w:t>barrare la casella corrispondente alla modalità di trasmissione utilizzata</w:t>
      </w:r>
      <w:r w:rsidR="00C64402" w:rsidRPr="007F693F">
        <w:rPr>
          <w:rFonts w:ascii="Titillium" w:eastAsia="Calibri" w:hAnsi="Titillium" w:cstheme="minorHAnsi"/>
          <w:bCs/>
          <w:sz w:val="20"/>
          <w:szCs w:val="20"/>
          <w:lang w:eastAsia="it-IT"/>
        </w:rPr>
        <w:t>):</w:t>
      </w:r>
    </w:p>
    <w:p w14:paraId="25C023AB" w14:textId="54A2CC7F" w:rsidR="00C64402" w:rsidRPr="009A65F9" w:rsidRDefault="00C64402" w:rsidP="00C64402">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nella busta amministrativa     </w:t>
      </w:r>
    </w:p>
    <w:p w14:paraId="2AFEE548" w14:textId="57FE69A2" w:rsidR="00B81595" w:rsidRPr="007F693F" w:rsidRDefault="00C64402" w:rsidP="007F693F">
      <w:pPr>
        <w:ind w:left="708" w:firstLine="186"/>
        <w:rPr>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nel FVOE</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lastRenderedPageBreak/>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20A7B3C2"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al paragrafo </w:t>
      </w:r>
      <w:r w:rsidR="0038386C">
        <w:rPr>
          <w:sz w:val="20"/>
          <w:szCs w:val="20"/>
        </w:rPr>
        <w:t>10</w:t>
      </w:r>
      <w:r w:rsidR="0038386C" w:rsidRPr="00B404DC">
        <w:rPr>
          <w:sz w:val="20"/>
          <w:szCs w:val="20"/>
        </w:rPr>
        <w:t xml:space="preserve"> </w:t>
      </w:r>
      <w:r w:rsidR="009E1D2D" w:rsidRPr="00B404DC">
        <w:rPr>
          <w:sz w:val="20"/>
          <w:szCs w:val="20"/>
        </w:rPr>
        <w:t>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5CA7D2CC"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38386C">
        <w:rPr>
          <w:sz w:val="20"/>
          <w:szCs w:val="20"/>
        </w:rPr>
        <w:t>10</w:t>
      </w:r>
      <w:r w:rsidR="0038386C" w:rsidRPr="008559F6">
        <w:rPr>
          <w:sz w:val="20"/>
          <w:szCs w:val="20"/>
        </w:rPr>
        <w:t xml:space="preserve"> </w:t>
      </w:r>
      <w:r w:rsidR="009E1D2D" w:rsidRPr="008559F6">
        <w:rPr>
          <w:sz w:val="20"/>
          <w:szCs w:val="20"/>
        </w:rPr>
        <w:t>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0E280EEB"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w:t>
      </w:r>
      <w:r w:rsidR="0038386C">
        <w:rPr>
          <w:rFonts w:ascii="Titillium" w:hAnsi="Titillium"/>
          <w:sz w:val="20"/>
          <w:szCs w:val="20"/>
        </w:rPr>
        <w:t>/i</w:t>
      </w:r>
      <w:r w:rsidRPr="009D2C0B">
        <w:rPr>
          <w:rFonts w:ascii="Titillium" w:hAnsi="Titillium"/>
          <w:sz w:val="20"/>
          <w:szCs w:val="20"/>
        </w:rPr>
        <w:t xml:space="preserve"> CCNL</w:t>
      </w:r>
      <w:r w:rsidR="00912F15">
        <w:rPr>
          <w:rFonts w:ascii="Titillium" w:hAnsi="Titillium"/>
          <w:sz w:val="20"/>
          <w:szCs w:val="20"/>
        </w:rPr>
        <w:t xml:space="preserve"> e territoriale/i</w:t>
      </w:r>
      <w:r w:rsidRPr="009D2C0B">
        <w:rPr>
          <w:rFonts w:ascii="Titillium" w:hAnsi="Titillium"/>
          <w:sz w:val="20"/>
          <w:szCs w:val="20"/>
        </w:rPr>
        <w:t xml:space="preserve"> indicato</w:t>
      </w:r>
      <w:r w:rsidR="0038386C">
        <w:rPr>
          <w:rFonts w:ascii="Titillium" w:hAnsi="Titillium"/>
          <w:sz w:val="20"/>
          <w:szCs w:val="20"/>
        </w:rPr>
        <w:t>/i</w:t>
      </w:r>
      <w:r w:rsidRPr="009D2C0B">
        <w:rPr>
          <w:rFonts w:ascii="Titillium" w:hAnsi="Titillium"/>
          <w:sz w:val="20"/>
          <w:szCs w:val="20"/>
        </w:rPr>
        <w:t xml:space="preserve">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6BBD17B5"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w:t>
      </w:r>
      <w:r w:rsidR="0038386C">
        <w:rPr>
          <w:rFonts w:ascii="Titillium" w:hAnsi="Titillium"/>
          <w:sz w:val="20"/>
          <w:szCs w:val="20"/>
        </w:rPr>
        <w:t xml:space="preserve">/i </w:t>
      </w:r>
      <w:r w:rsidRPr="009D2C0B">
        <w:rPr>
          <w:rFonts w:ascii="Titillium" w:hAnsi="Titillium"/>
          <w:sz w:val="20"/>
          <w:szCs w:val="20"/>
        </w:rPr>
        <w:t>seguent</w:t>
      </w:r>
      <w:r w:rsidR="0038386C">
        <w:rPr>
          <w:rFonts w:ascii="Titillium" w:hAnsi="Titillium"/>
          <w:sz w:val="20"/>
          <w:szCs w:val="20"/>
        </w:rPr>
        <w:t>i</w:t>
      </w:r>
      <w:r w:rsidRPr="009D2C0B">
        <w:rPr>
          <w:rFonts w:ascii="Titillium" w:hAnsi="Titillium"/>
          <w:sz w:val="20"/>
          <w:szCs w:val="20"/>
        </w:rPr>
        <w:t xml:space="preserve"> CCNL</w:t>
      </w:r>
      <w:r w:rsidR="00912F15">
        <w:rPr>
          <w:rFonts w:ascii="Titillium" w:hAnsi="Titillium"/>
          <w:sz w:val="20"/>
          <w:szCs w:val="20"/>
        </w:rPr>
        <w:t xml:space="preserve"> e</w:t>
      </w:r>
      <w:r w:rsidR="00837888">
        <w:rPr>
          <w:rFonts w:ascii="Titillium" w:hAnsi="Titillium"/>
          <w:sz w:val="20"/>
          <w:szCs w:val="20"/>
        </w:rPr>
        <w:t xml:space="preserve"> </w:t>
      </w:r>
      <w:r w:rsidR="00912F15">
        <w:rPr>
          <w:rFonts w:ascii="Titillium" w:hAnsi="Titillium"/>
          <w:sz w:val="20"/>
          <w:szCs w:val="20"/>
        </w:rPr>
        <w:t>territoriale/i</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w:t>
      </w:r>
      <w:r w:rsidR="0038386C">
        <w:rPr>
          <w:rFonts w:ascii="Titillium" w:hAnsi="Titillium"/>
          <w:i/>
          <w:sz w:val="20"/>
          <w:szCs w:val="20"/>
        </w:rPr>
        <w:t>/i</w:t>
      </w:r>
      <w:r w:rsidRPr="009D2C0B">
        <w:rPr>
          <w:rFonts w:ascii="Titillium" w:hAnsi="Titillium"/>
          <w:i/>
          <w:sz w:val="20"/>
          <w:szCs w:val="20"/>
        </w:rPr>
        <w:t xml:space="preserve"> CCNL</w:t>
      </w:r>
      <w:r w:rsidR="00912F15">
        <w:rPr>
          <w:rFonts w:ascii="Titillium" w:hAnsi="Titillium"/>
          <w:i/>
          <w:sz w:val="20"/>
          <w:szCs w:val="20"/>
        </w:rPr>
        <w:t xml:space="preserve"> e</w:t>
      </w:r>
      <w:r w:rsidR="00837888">
        <w:rPr>
          <w:rFonts w:ascii="Titillium" w:hAnsi="Titillium"/>
          <w:i/>
          <w:sz w:val="20"/>
          <w:szCs w:val="20"/>
        </w:rPr>
        <w:t xml:space="preserve"> </w:t>
      </w:r>
      <w:r w:rsidR="00912F15">
        <w:rPr>
          <w:rFonts w:ascii="Titillium" w:hAnsi="Titillium"/>
          <w:i/>
          <w:sz w:val="20"/>
          <w:szCs w:val="20"/>
        </w:rPr>
        <w:t>territoriale/i</w:t>
      </w:r>
      <w:r w:rsidRPr="009D2C0B">
        <w:rPr>
          <w:rFonts w:ascii="Titillium" w:hAnsi="Titillium"/>
          <w:i/>
          <w:sz w:val="20"/>
          <w:szCs w:val="20"/>
        </w:rPr>
        <w:t xml:space="preserve"> applicato</w:t>
      </w:r>
      <w:r w:rsidR="0038386C">
        <w:rPr>
          <w:rFonts w:ascii="Titillium" w:hAnsi="Titillium"/>
          <w:i/>
          <w:sz w:val="20"/>
          <w:szCs w:val="20"/>
        </w:rPr>
        <w:t>/i</w:t>
      </w:r>
      <w:r w:rsidRPr="009D2C0B">
        <w:rPr>
          <w:rFonts w:ascii="Titillium" w:hAnsi="Titillium"/>
          <w:sz w:val="20"/>
          <w:szCs w:val="20"/>
        </w:rPr>
        <w:t>) identificato</w:t>
      </w:r>
      <w:r w:rsidR="0038386C">
        <w:rPr>
          <w:rFonts w:ascii="Titillium" w:hAnsi="Titillium"/>
          <w:sz w:val="20"/>
          <w:szCs w:val="20"/>
        </w:rPr>
        <w:t>/i</w:t>
      </w:r>
      <w:r w:rsidRPr="009D2C0B">
        <w:rPr>
          <w:rFonts w:ascii="Titillium" w:hAnsi="Titillium"/>
          <w:sz w:val="20"/>
          <w:szCs w:val="20"/>
        </w:rPr>
        <w:t xml:space="preserve"> dal</w:t>
      </w:r>
      <w:r w:rsidR="0038386C">
        <w:rPr>
          <w:rFonts w:ascii="Titillium" w:hAnsi="Titillium"/>
          <w:sz w:val="20"/>
          <w:szCs w:val="20"/>
        </w:rPr>
        <w:t>/i</w:t>
      </w:r>
      <w:r w:rsidRPr="009D2C0B">
        <w:rPr>
          <w:rFonts w:ascii="Titillium" w:hAnsi="Titillium"/>
          <w:sz w:val="20"/>
          <w:szCs w:val="20"/>
        </w:rPr>
        <w:t xml:space="preserve"> </w:t>
      </w:r>
      <w:r w:rsidR="00760894">
        <w:rPr>
          <w:rFonts w:ascii="Titillium" w:hAnsi="Titillium"/>
          <w:sz w:val="20"/>
          <w:szCs w:val="20"/>
        </w:rPr>
        <w:t xml:space="preserve">seguente/i </w:t>
      </w:r>
      <w:r w:rsidRPr="009D2C0B">
        <w:rPr>
          <w:rFonts w:ascii="Titillium" w:hAnsi="Titillium"/>
          <w:sz w:val="20"/>
          <w:szCs w:val="20"/>
        </w:rPr>
        <w:t>codice</w:t>
      </w:r>
      <w:r w:rsidR="0038386C">
        <w:rPr>
          <w:rFonts w:ascii="Titillium" w:hAnsi="Titillium"/>
          <w:sz w:val="20"/>
          <w:szCs w:val="20"/>
        </w:rPr>
        <w:t>/i</w:t>
      </w:r>
      <w:r w:rsidRPr="009D2C0B">
        <w:rPr>
          <w:rFonts w:ascii="Titillium" w:hAnsi="Titillium"/>
          <w:sz w:val="20"/>
          <w:szCs w:val="20"/>
        </w:rPr>
        <w:t xml:space="preserve"> alfanumerico</w:t>
      </w:r>
      <w:r w:rsidR="0038386C">
        <w:rPr>
          <w:rFonts w:ascii="Titillium" w:hAnsi="Titillium"/>
          <w:sz w:val="20"/>
          <w:szCs w:val="20"/>
        </w:rPr>
        <w:t>/i</w:t>
      </w:r>
      <w:r w:rsidRPr="009D2C0B">
        <w:rPr>
          <w:rFonts w:ascii="Titillium" w:hAnsi="Titillium"/>
          <w:sz w:val="20"/>
          <w:szCs w:val="20"/>
        </w:rPr>
        <w:t xml:space="preserve"> unico</w:t>
      </w:r>
      <w:r w:rsidR="00760894">
        <w:rPr>
          <w:rFonts w:ascii="Titillium" w:hAnsi="Titillium"/>
          <w:sz w:val="20"/>
          <w:szCs w:val="20"/>
        </w:rPr>
        <w:t>/i</w:t>
      </w:r>
      <w:r w:rsidRPr="009D2C0B">
        <w:rPr>
          <w:rFonts w:ascii="Titillium" w:hAnsi="Titillium"/>
          <w:sz w:val="20"/>
          <w:szCs w:val="20"/>
        </w:rPr>
        <w:t xml:space="preserve"> ……………………………………, </w:t>
      </w:r>
      <w:r w:rsidRPr="009D2C0B">
        <w:rPr>
          <w:rFonts w:ascii="Titillium" w:hAnsi="Titillium"/>
          <w:b/>
          <w:sz w:val="20"/>
          <w:szCs w:val="20"/>
        </w:rPr>
        <w:t xml:space="preserve">ma di impegnarsi ad applicare </w:t>
      </w:r>
      <w:r w:rsidRPr="009D2C0B">
        <w:rPr>
          <w:rFonts w:ascii="Titillium" w:hAnsi="Titillium"/>
          <w:sz w:val="20"/>
          <w:szCs w:val="20"/>
        </w:rPr>
        <w:t>il</w:t>
      </w:r>
      <w:r w:rsidR="00912F15">
        <w:rPr>
          <w:rFonts w:ascii="Titillium" w:hAnsi="Titillium"/>
          <w:sz w:val="20"/>
          <w:szCs w:val="20"/>
        </w:rPr>
        <w:t>/i</w:t>
      </w:r>
      <w:r w:rsidRPr="009D2C0B">
        <w:rPr>
          <w:rFonts w:ascii="Titillium" w:hAnsi="Titillium"/>
          <w:sz w:val="20"/>
          <w:szCs w:val="20"/>
        </w:rPr>
        <w:t xml:space="preserve"> </w:t>
      </w:r>
      <w:r w:rsidR="00760894">
        <w:rPr>
          <w:rFonts w:ascii="Titillium" w:hAnsi="Titillium"/>
          <w:sz w:val="20"/>
          <w:szCs w:val="20"/>
        </w:rPr>
        <w:t>CCNL</w:t>
      </w:r>
      <w:r w:rsidRPr="009D2C0B">
        <w:rPr>
          <w:rFonts w:ascii="Titillium" w:hAnsi="Titillium"/>
          <w:sz w:val="20"/>
          <w:szCs w:val="20"/>
        </w:rPr>
        <w:t xml:space="preserve"> e</w:t>
      </w:r>
      <w:r w:rsidR="00837888">
        <w:rPr>
          <w:rFonts w:ascii="Titillium" w:hAnsi="Titillium"/>
          <w:sz w:val="20"/>
          <w:szCs w:val="20"/>
        </w:rPr>
        <w:t xml:space="preserve"> </w:t>
      </w:r>
      <w:r w:rsidRPr="009D2C0B">
        <w:rPr>
          <w:rFonts w:ascii="Titillium" w:hAnsi="Titillium"/>
          <w:sz w:val="20"/>
          <w:szCs w:val="20"/>
        </w:rPr>
        <w:t>territoriale</w:t>
      </w:r>
      <w:r w:rsidR="00912F15">
        <w:rPr>
          <w:rFonts w:ascii="Titillium" w:hAnsi="Titillium"/>
          <w:sz w:val="20"/>
          <w:szCs w:val="20"/>
        </w:rPr>
        <w:t>/i</w:t>
      </w:r>
      <w:r w:rsidRPr="009D2C0B">
        <w:rPr>
          <w:rFonts w:ascii="Titillium" w:hAnsi="Titillium"/>
          <w:sz w:val="20"/>
          <w:szCs w:val="20"/>
        </w:rPr>
        <w:t xml:space="preserve"> indicato nel disciplinare di gara nell’esecuzione delle prestazioni</w:t>
      </w:r>
      <w:r w:rsidR="00760894">
        <w:rPr>
          <w:rFonts w:ascii="Titillium" w:hAnsi="Titillium"/>
          <w:sz w:val="20"/>
          <w:szCs w:val="20"/>
        </w:rPr>
        <w:t xml:space="preserve">, principale </w:t>
      </w:r>
      <w:r w:rsidR="00912F15" w:rsidRPr="00987771">
        <w:rPr>
          <w:rFonts w:ascii="Titillium" w:hAnsi="Titillium"/>
          <w:i/>
          <w:iCs/>
          <w:sz w:val="20"/>
          <w:szCs w:val="20"/>
        </w:rPr>
        <w:t>(eventuale</w:t>
      </w:r>
      <w:r w:rsidR="00912F15">
        <w:rPr>
          <w:rFonts w:ascii="Titillium" w:hAnsi="Titillium"/>
          <w:i/>
          <w:iCs/>
          <w:sz w:val="20"/>
          <w:szCs w:val="20"/>
        </w:rPr>
        <w:t>, in caso di individuazione di prestazioni secondarie</w:t>
      </w:r>
      <w:r w:rsidR="00912F15" w:rsidRPr="00987771">
        <w:rPr>
          <w:rFonts w:ascii="Titillium" w:hAnsi="Titillium"/>
          <w:i/>
          <w:iCs/>
          <w:sz w:val="20"/>
          <w:szCs w:val="20"/>
        </w:rPr>
        <w:t>)</w:t>
      </w:r>
      <w:r w:rsidR="00912F15">
        <w:rPr>
          <w:rFonts w:ascii="Titillium" w:hAnsi="Titillium"/>
          <w:sz w:val="20"/>
          <w:szCs w:val="20"/>
        </w:rPr>
        <w:t xml:space="preserve"> </w:t>
      </w:r>
      <w:r w:rsidR="00760894">
        <w:rPr>
          <w:rFonts w:ascii="Titillium" w:hAnsi="Titillium"/>
          <w:sz w:val="20"/>
          <w:szCs w:val="20"/>
        </w:rPr>
        <w:t>e secondaria,</w:t>
      </w:r>
      <w:r w:rsidRPr="009D2C0B">
        <w:rPr>
          <w:rFonts w:ascii="Titillium" w:hAnsi="Titillium"/>
          <w:sz w:val="20"/>
          <w:szCs w:val="20"/>
        </w:rPr>
        <w:t xml:space="preserve"> oggetto del contratto</w:t>
      </w:r>
      <w:r w:rsidR="00760894">
        <w:rPr>
          <w:rFonts w:ascii="Titillium" w:hAnsi="Titillium"/>
          <w:sz w:val="20"/>
          <w:szCs w:val="20"/>
        </w:rPr>
        <w:t>,</w:t>
      </w:r>
      <w:r w:rsidRPr="009D2C0B">
        <w:rPr>
          <w:rFonts w:ascii="Titillium" w:hAnsi="Titillium"/>
          <w:sz w:val="20"/>
          <w:szCs w:val="20"/>
        </w:rPr>
        <w:t xml:space="preserve">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4244BFEE" w:rsidR="009E1D2D"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w:t>
      </w:r>
      <w:r w:rsidR="00760894">
        <w:rPr>
          <w:rFonts w:ascii="Titillium" w:hAnsi="Titillium"/>
          <w:sz w:val="20"/>
          <w:szCs w:val="20"/>
        </w:rPr>
        <w:t>/i</w:t>
      </w:r>
      <w:r w:rsidRPr="009D2C0B">
        <w:rPr>
          <w:rFonts w:ascii="Titillium" w:hAnsi="Titillium"/>
          <w:sz w:val="20"/>
          <w:szCs w:val="20"/>
        </w:rPr>
        <w:t xml:space="preserve"> seguente</w:t>
      </w:r>
      <w:r w:rsidR="00760894">
        <w:rPr>
          <w:rFonts w:ascii="Titillium" w:hAnsi="Titillium"/>
          <w:sz w:val="20"/>
          <w:szCs w:val="20"/>
        </w:rPr>
        <w:t>/i</w:t>
      </w:r>
      <w:r w:rsidRPr="009D2C0B">
        <w:rPr>
          <w:rFonts w:ascii="Titillium" w:hAnsi="Titillium"/>
          <w:sz w:val="20"/>
          <w:szCs w:val="20"/>
        </w:rPr>
        <w:t xml:space="preserve"> CCNL</w:t>
      </w:r>
      <w:r w:rsidR="00760894">
        <w:rPr>
          <w:rFonts w:ascii="Titillium" w:hAnsi="Titillium"/>
          <w:sz w:val="20"/>
          <w:szCs w:val="20"/>
        </w:rPr>
        <w:t xml:space="preserve"> </w:t>
      </w:r>
      <w:r w:rsidR="00600FEC">
        <w:rPr>
          <w:rFonts w:ascii="Titillium" w:hAnsi="Titillium"/>
          <w:sz w:val="20"/>
          <w:szCs w:val="20"/>
        </w:rPr>
        <w:t xml:space="preserve">e </w:t>
      </w:r>
      <w:r w:rsidR="00760894" w:rsidRPr="009D2C0B">
        <w:rPr>
          <w:rFonts w:ascii="Titillium" w:hAnsi="Titillium"/>
          <w:sz w:val="20"/>
          <w:szCs w:val="20"/>
        </w:rPr>
        <w:t>territoriale</w:t>
      </w:r>
      <w:r w:rsidR="00912F15">
        <w:rPr>
          <w:rFonts w:ascii="Titillium" w:hAnsi="Titillium"/>
          <w:sz w:val="20"/>
          <w:szCs w:val="20"/>
        </w:rPr>
        <w:t>/i</w:t>
      </w:r>
      <w:r w:rsidR="00760894" w:rsidRPr="009D2C0B">
        <w:rPr>
          <w:rFonts w:ascii="Titillium" w:hAnsi="Titillium"/>
          <w:sz w:val="20"/>
          <w:szCs w:val="20"/>
        </w:rPr>
        <w:t xml:space="preserve"> indicato</w:t>
      </w:r>
      <w:r w:rsidR="00912F15">
        <w:rPr>
          <w:rFonts w:ascii="Titillium" w:hAnsi="Titillium"/>
          <w:sz w:val="20"/>
          <w:szCs w:val="20"/>
        </w:rPr>
        <w:t>/i</w:t>
      </w:r>
      <w:r w:rsidR="00760894" w:rsidRPr="009D2C0B">
        <w:rPr>
          <w:rFonts w:ascii="Titillium" w:hAnsi="Titillium"/>
          <w:sz w:val="20"/>
          <w:szCs w:val="20"/>
        </w:rPr>
        <w:t xml:space="preserve"> nel disciplinare di gara </w:t>
      </w:r>
      <w:r w:rsidRPr="009D2C0B">
        <w:rPr>
          <w:rFonts w:ascii="Titillium" w:hAnsi="Titillium"/>
          <w:sz w:val="20"/>
          <w:szCs w:val="20"/>
        </w:rPr>
        <w:t>…………………… (</w:t>
      </w:r>
      <w:r w:rsidRPr="009D2C0B">
        <w:rPr>
          <w:rFonts w:ascii="Titillium" w:hAnsi="Titillium"/>
          <w:i/>
          <w:sz w:val="20"/>
          <w:szCs w:val="20"/>
        </w:rPr>
        <w:t>indicare il</w:t>
      </w:r>
      <w:r w:rsidR="00760894">
        <w:rPr>
          <w:rFonts w:ascii="Titillium" w:hAnsi="Titillium"/>
          <w:i/>
          <w:sz w:val="20"/>
          <w:szCs w:val="20"/>
        </w:rPr>
        <w:t>/i</w:t>
      </w:r>
      <w:r w:rsidRPr="009D2C0B">
        <w:rPr>
          <w:rFonts w:ascii="Titillium" w:hAnsi="Titillium"/>
          <w:i/>
          <w:sz w:val="20"/>
          <w:szCs w:val="20"/>
        </w:rPr>
        <w:t xml:space="preserve"> CCNL</w:t>
      </w:r>
      <w:r w:rsidR="00600FEC">
        <w:rPr>
          <w:rFonts w:ascii="Titillium" w:hAnsi="Titillium"/>
          <w:i/>
          <w:sz w:val="20"/>
          <w:szCs w:val="20"/>
        </w:rPr>
        <w:t xml:space="preserve"> territoriale/i</w:t>
      </w:r>
      <w:r w:rsidRPr="009D2C0B">
        <w:rPr>
          <w:rFonts w:ascii="Titillium" w:hAnsi="Titillium"/>
          <w:i/>
          <w:sz w:val="20"/>
          <w:szCs w:val="20"/>
        </w:rPr>
        <w:t xml:space="preserve"> applicato</w:t>
      </w:r>
      <w:r w:rsidR="00760894">
        <w:rPr>
          <w:rFonts w:ascii="Titillium" w:hAnsi="Titillium"/>
          <w:i/>
          <w:sz w:val="20"/>
          <w:szCs w:val="20"/>
        </w:rPr>
        <w:t>/i</w:t>
      </w:r>
      <w:r w:rsidRPr="009D2C0B">
        <w:rPr>
          <w:rFonts w:ascii="Titillium" w:hAnsi="Titillium"/>
          <w:sz w:val="20"/>
          <w:szCs w:val="20"/>
        </w:rPr>
        <w:t>) identificato</w:t>
      </w:r>
      <w:r w:rsidR="00760894">
        <w:rPr>
          <w:rFonts w:ascii="Titillium" w:hAnsi="Titillium"/>
          <w:sz w:val="20"/>
          <w:szCs w:val="20"/>
        </w:rPr>
        <w:t>/i</w:t>
      </w:r>
      <w:r w:rsidRPr="009D2C0B">
        <w:rPr>
          <w:rFonts w:ascii="Titillium" w:hAnsi="Titillium"/>
          <w:sz w:val="20"/>
          <w:szCs w:val="20"/>
        </w:rPr>
        <w:t xml:space="preserve"> dal</w:t>
      </w:r>
      <w:r w:rsidR="00760894">
        <w:rPr>
          <w:rFonts w:ascii="Titillium" w:hAnsi="Titillium"/>
          <w:sz w:val="20"/>
          <w:szCs w:val="20"/>
        </w:rPr>
        <w:t>/i</w:t>
      </w:r>
      <w:r w:rsidRPr="009D2C0B">
        <w:rPr>
          <w:rFonts w:ascii="Titillium" w:hAnsi="Titillium"/>
          <w:sz w:val="20"/>
          <w:szCs w:val="20"/>
        </w:rPr>
        <w:t xml:space="preserve"> codice</w:t>
      </w:r>
      <w:r w:rsidR="00760894">
        <w:rPr>
          <w:rFonts w:ascii="Titillium" w:hAnsi="Titillium"/>
          <w:sz w:val="20"/>
          <w:szCs w:val="20"/>
        </w:rPr>
        <w:t>/i</w:t>
      </w:r>
      <w:r w:rsidRPr="009D2C0B">
        <w:rPr>
          <w:rFonts w:ascii="Titillium" w:hAnsi="Titillium"/>
          <w:sz w:val="20"/>
          <w:szCs w:val="20"/>
        </w:rPr>
        <w:t xml:space="preserve"> alfanumerico</w:t>
      </w:r>
      <w:r w:rsidR="00760894">
        <w:rPr>
          <w:rFonts w:ascii="Titillium" w:hAnsi="Titillium"/>
          <w:sz w:val="20"/>
          <w:szCs w:val="20"/>
        </w:rPr>
        <w:t>/i</w:t>
      </w:r>
      <w:r w:rsidRPr="009D2C0B">
        <w:rPr>
          <w:rFonts w:ascii="Titillium" w:hAnsi="Titillium"/>
          <w:sz w:val="20"/>
          <w:szCs w:val="20"/>
        </w:rPr>
        <w:t xml:space="preserve"> unico</w:t>
      </w:r>
      <w:r w:rsidR="00760894">
        <w:rPr>
          <w:rFonts w:ascii="Titillium" w:hAnsi="Titillium"/>
          <w:sz w:val="20"/>
          <w:szCs w:val="20"/>
        </w:rPr>
        <w:t xml:space="preserve">/i per la prestazione principale </w:t>
      </w:r>
      <w:r w:rsidR="00760894" w:rsidRPr="00987771">
        <w:rPr>
          <w:rFonts w:ascii="Titillium" w:hAnsi="Titillium"/>
          <w:i/>
          <w:iCs/>
          <w:sz w:val="20"/>
          <w:szCs w:val="20"/>
        </w:rPr>
        <w:t>(eventuale</w:t>
      </w:r>
      <w:r w:rsidR="00912F15" w:rsidRPr="00987771">
        <w:rPr>
          <w:rFonts w:ascii="Titillium" w:hAnsi="Titillium"/>
          <w:i/>
          <w:iCs/>
          <w:sz w:val="20"/>
          <w:szCs w:val="20"/>
        </w:rPr>
        <w:t>,</w:t>
      </w:r>
      <w:r w:rsidR="00912F15">
        <w:rPr>
          <w:rFonts w:ascii="Titillium" w:hAnsi="Titillium"/>
          <w:sz w:val="20"/>
          <w:szCs w:val="20"/>
        </w:rPr>
        <w:t xml:space="preserve"> </w:t>
      </w:r>
      <w:r w:rsidR="00912F15">
        <w:rPr>
          <w:rFonts w:ascii="Titillium" w:hAnsi="Titillium"/>
          <w:i/>
          <w:iCs/>
          <w:sz w:val="20"/>
          <w:szCs w:val="20"/>
        </w:rPr>
        <w:t>in caso di individuazione di prestazioni secondarie</w:t>
      </w:r>
      <w:r w:rsidR="00760894">
        <w:rPr>
          <w:rFonts w:ascii="Titillium" w:hAnsi="Titillium"/>
          <w:sz w:val="20"/>
          <w:szCs w:val="20"/>
        </w:rPr>
        <w:t>) e</w:t>
      </w:r>
      <w:r w:rsidR="00600FEC">
        <w:rPr>
          <w:rFonts w:ascii="Titillium" w:hAnsi="Titillium"/>
          <w:sz w:val="20"/>
          <w:szCs w:val="20"/>
        </w:rPr>
        <w:t>, rispettivamente,</w:t>
      </w:r>
      <w:r w:rsidR="00760894">
        <w:rPr>
          <w:rFonts w:ascii="Titillium" w:hAnsi="Titillium"/>
          <w:sz w:val="20"/>
          <w:szCs w:val="20"/>
        </w:rPr>
        <w:t xml:space="preserve"> per la prestazione secondaria </w:t>
      </w:r>
      <w:r w:rsidRPr="009D2C0B">
        <w:rPr>
          <w:rFonts w:ascii="Titillium" w:hAnsi="Titillium"/>
          <w:sz w:val="20"/>
          <w:szCs w:val="20"/>
        </w:rPr>
        <w:t xml:space="preserve"> …………………………………… che garantisce</w:t>
      </w:r>
      <w:r w:rsidR="00760894">
        <w:rPr>
          <w:rFonts w:ascii="Titillium" w:hAnsi="Titillium"/>
          <w:sz w:val="20"/>
          <w:szCs w:val="20"/>
        </w:rPr>
        <w:t>/</w:t>
      </w:r>
      <w:proofErr w:type="spellStart"/>
      <w:r w:rsidR="00760894">
        <w:rPr>
          <w:rFonts w:ascii="Titillium" w:hAnsi="Titillium"/>
          <w:sz w:val="20"/>
          <w:szCs w:val="20"/>
        </w:rPr>
        <w:t>ono</w:t>
      </w:r>
      <w:proofErr w:type="spellEnd"/>
      <w:r w:rsidRPr="009D2C0B">
        <w:rPr>
          <w:rFonts w:ascii="Titillium" w:hAnsi="Titillium"/>
          <w:sz w:val="20"/>
          <w:szCs w:val="20"/>
        </w:rPr>
        <w:t xml:space="preserve"> le stesse tutele </w:t>
      </w:r>
      <w:r w:rsidR="00CA544B">
        <w:rPr>
          <w:rFonts w:ascii="Titillium" w:hAnsi="Titillium"/>
          <w:sz w:val="20"/>
          <w:szCs w:val="20"/>
        </w:rPr>
        <w:t xml:space="preserve">retributive </w:t>
      </w:r>
      <w:r w:rsidRPr="009D2C0B">
        <w:rPr>
          <w:rFonts w:ascii="Titillium" w:hAnsi="Titillium"/>
          <w:sz w:val="20"/>
          <w:szCs w:val="20"/>
        </w:rPr>
        <w:t>e normative rispetto a quello</w:t>
      </w:r>
      <w:r w:rsidR="00760894">
        <w:rPr>
          <w:rFonts w:ascii="Titillium" w:hAnsi="Titillium"/>
          <w:sz w:val="20"/>
          <w:szCs w:val="20"/>
        </w:rPr>
        <w:t>/i</w:t>
      </w:r>
      <w:r w:rsidRPr="009D2C0B">
        <w:rPr>
          <w:rFonts w:ascii="Titillium" w:hAnsi="Titillium"/>
          <w:sz w:val="20"/>
          <w:szCs w:val="20"/>
        </w:rPr>
        <w:t xml:space="preserve"> indicato</w:t>
      </w:r>
      <w:r w:rsidR="00912F15">
        <w:rPr>
          <w:rFonts w:ascii="Titillium" w:hAnsi="Titillium"/>
          <w:sz w:val="20"/>
          <w:szCs w:val="20"/>
        </w:rPr>
        <w:t>/</w:t>
      </w:r>
      <w:r w:rsidR="00760894">
        <w:rPr>
          <w:rFonts w:ascii="Titillium" w:hAnsi="Titillium"/>
          <w:sz w:val="20"/>
          <w:szCs w:val="20"/>
        </w:rPr>
        <w:t>i</w:t>
      </w:r>
      <w:r w:rsidRPr="009D2C0B">
        <w:rPr>
          <w:rFonts w:ascii="Titillium" w:hAnsi="Titillium"/>
          <w:sz w:val="20"/>
          <w:szCs w:val="20"/>
        </w:rPr>
        <w:t xml:space="preserve"> nel disciplinare di gara, come evidenziato nella dichiarazione di equivalenza allegata all</w:t>
      </w:r>
      <w:r w:rsidR="00CA544B">
        <w:rPr>
          <w:rFonts w:ascii="Titillium" w:hAnsi="Titillium"/>
          <w:sz w:val="20"/>
          <w:szCs w:val="20"/>
        </w:rPr>
        <w:t>a busta amministrativa</w:t>
      </w:r>
      <w:r w:rsidRPr="009D2C0B">
        <w:rPr>
          <w:rFonts w:ascii="Titillium" w:hAnsi="Titillium"/>
          <w:sz w:val="20"/>
          <w:szCs w:val="20"/>
        </w:rPr>
        <w:t>];</w:t>
      </w:r>
    </w:p>
    <w:p w14:paraId="6F5597F6" w14:textId="4A70B8FC" w:rsidR="00C3323C" w:rsidRDefault="00C3323C" w:rsidP="00987771">
      <w:pPr>
        <w:ind w:left="284" w:hanging="284"/>
        <w:jc w:val="both"/>
        <w:rPr>
          <w:bCs/>
          <w:sz w:val="20"/>
          <w:szCs w:val="20"/>
        </w:rPr>
      </w:pPr>
      <w:r>
        <w:rPr>
          <w:rFonts w:ascii="Titillium" w:hAnsi="Titillium"/>
          <w:sz w:val="20"/>
          <w:szCs w:val="20"/>
        </w:rPr>
        <w:lastRenderedPageBreak/>
        <w:t>(eventuale</w:t>
      </w:r>
      <w:r w:rsidR="00760894">
        <w:rPr>
          <w:rFonts w:ascii="Titillium" w:hAnsi="Titillium"/>
          <w:sz w:val="20"/>
          <w:szCs w:val="20"/>
        </w:rPr>
        <w:t>, in caso di subappalto</w:t>
      </w:r>
      <w:r>
        <w:rPr>
          <w:rFonts w:ascii="Titillium" w:hAnsi="Titillium"/>
          <w:sz w:val="20"/>
          <w:szCs w:val="20"/>
        </w:rPr>
        <w:t>)</w:t>
      </w:r>
      <w:r w:rsidRPr="006533B7">
        <w:rPr>
          <w:b/>
          <w:bCs/>
          <w:sz w:val="20"/>
          <w:szCs w:val="20"/>
        </w:rPr>
        <w:t>DICHIARA</w:t>
      </w:r>
      <w:r w:rsidRPr="006533B7">
        <w:rPr>
          <w:bCs/>
          <w:sz w:val="20"/>
          <w:szCs w:val="20"/>
        </w:rPr>
        <w:t xml:space="preserve"> </w:t>
      </w:r>
      <w:r w:rsidR="00A20F7E">
        <w:rPr>
          <w:bCs/>
          <w:sz w:val="20"/>
          <w:szCs w:val="20"/>
        </w:rPr>
        <w:t xml:space="preserve">di </w:t>
      </w:r>
      <w:r w:rsidR="00760894">
        <w:rPr>
          <w:bCs/>
          <w:sz w:val="20"/>
          <w:szCs w:val="20"/>
        </w:rPr>
        <w:t>voler</w:t>
      </w:r>
      <w:r>
        <w:rPr>
          <w:bCs/>
          <w:sz w:val="20"/>
          <w:szCs w:val="20"/>
        </w:rPr>
        <w:t xml:space="preserve"> </w:t>
      </w:r>
      <w:proofErr w:type="spellStart"/>
      <w:r>
        <w:rPr>
          <w:bCs/>
          <w:sz w:val="20"/>
          <w:szCs w:val="20"/>
        </w:rPr>
        <w:t>subappalt</w:t>
      </w:r>
      <w:r w:rsidR="00760894">
        <w:rPr>
          <w:bCs/>
          <w:sz w:val="20"/>
          <w:szCs w:val="20"/>
        </w:rPr>
        <w:t>are</w:t>
      </w:r>
      <w:r w:rsidR="00A20F7E">
        <w:rPr>
          <w:bCs/>
          <w:sz w:val="20"/>
          <w:szCs w:val="20"/>
        </w:rPr>
        <w:t>a</w:t>
      </w:r>
      <w:proofErr w:type="spellEnd"/>
      <w:r w:rsidR="00A20F7E">
        <w:rPr>
          <w:bCs/>
          <w:sz w:val="20"/>
          <w:szCs w:val="20"/>
        </w:rPr>
        <w:t xml:space="preserve"> </w:t>
      </w:r>
      <w:r w:rsidR="00987771">
        <w:rPr>
          <w:bCs/>
          <w:sz w:val="20"/>
          <w:szCs w:val="20"/>
        </w:rPr>
        <w:t xml:space="preserve">la </w:t>
      </w:r>
      <w:r w:rsidR="00A20F7E">
        <w:rPr>
          <w:bCs/>
          <w:sz w:val="20"/>
          <w:szCs w:val="20"/>
        </w:rPr>
        <w:t>percentuale del</w:t>
      </w:r>
      <w:r w:rsidR="00760894">
        <w:rPr>
          <w:rStyle w:val="Rimandonotaapidipagina"/>
          <w:bCs/>
          <w:sz w:val="20"/>
          <w:szCs w:val="20"/>
        </w:rPr>
        <w:footnoteReference w:id="5"/>
      </w:r>
      <w:r w:rsidR="00A20F7E">
        <w:rPr>
          <w:bCs/>
          <w:sz w:val="20"/>
          <w:szCs w:val="20"/>
        </w:rPr>
        <w:t>________</w:t>
      </w:r>
      <w:r w:rsidR="00760894">
        <w:rPr>
          <w:bCs/>
          <w:sz w:val="20"/>
          <w:szCs w:val="20"/>
        </w:rPr>
        <w:t xml:space="preserve"> delle prestazioni subappaltabili a piccole e medie imprese, come definite dall’art.1, c.1, </w:t>
      </w:r>
      <w:proofErr w:type="spellStart"/>
      <w:r w:rsidR="00760894">
        <w:rPr>
          <w:bCs/>
          <w:sz w:val="20"/>
          <w:szCs w:val="20"/>
        </w:rPr>
        <w:t>lett.o</w:t>
      </w:r>
      <w:proofErr w:type="spellEnd"/>
      <w:r w:rsidR="00760894">
        <w:rPr>
          <w:bCs/>
          <w:sz w:val="20"/>
          <w:szCs w:val="20"/>
        </w:rPr>
        <w:t>) dell’Allegato I.1 al codice dei contratti</w:t>
      </w:r>
      <w:r w:rsidR="008F0B7A">
        <w:rPr>
          <w:bCs/>
          <w:sz w:val="20"/>
          <w:szCs w:val="20"/>
        </w:rPr>
        <w:t xml:space="preserve"> </w:t>
      </w:r>
      <w:r w:rsidR="008F0B7A" w:rsidRPr="00987771">
        <w:rPr>
          <w:bCs/>
          <w:i/>
          <w:iCs/>
          <w:sz w:val="20"/>
          <w:szCs w:val="20"/>
        </w:rPr>
        <w:t>(eventuale, in caso si decida di subappaltare una percentuale diversa dal 20% a piccole e medie imprese)</w:t>
      </w:r>
      <w:r w:rsidR="008F0B7A">
        <w:rPr>
          <w:bCs/>
          <w:sz w:val="20"/>
          <w:szCs w:val="20"/>
        </w:rPr>
        <w:t xml:space="preserve"> e che la predetta percentuale, diversa dal 20%, è stata stabilita in ragione </w:t>
      </w:r>
      <w:r w:rsidR="008F0B7A" w:rsidRPr="00695084">
        <w:rPr>
          <w:bCs/>
          <w:sz w:val="20"/>
          <w:szCs w:val="20"/>
          <w:highlight w:val="yellow"/>
        </w:rPr>
        <w:t>[completare specificando le motivazioni, con riguardo all’oggetto o alle caratteristiche delle prestazioni o al mercato di riferimento]</w:t>
      </w:r>
      <w:r w:rsidR="008F0B7A">
        <w:rPr>
          <w:bCs/>
          <w:sz w:val="20"/>
          <w:szCs w:val="20"/>
        </w:rPr>
        <w:t xml:space="preserve">; </w:t>
      </w:r>
    </w:p>
    <w:p w14:paraId="492D8119" w14:textId="77777777" w:rsidR="00C3323C" w:rsidRPr="009D2C0B" w:rsidRDefault="00C3323C" w:rsidP="00987771">
      <w:pPr>
        <w:jc w:val="both"/>
        <w:rPr>
          <w:rFonts w:ascii="Titillium" w:hAnsi="Titillium"/>
          <w:sz w:val="20"/>
          <w:szCs w:val="20"/>
        </w:rPr>
      </w:pPr>
    </w:p>
    <w:p w14:paraId="75596A02" w14:textId="1943BACB"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 xml:space="preserve">assicurare l’applicazione delle medesime tutele </w:t>
      </w:r>
      <w:r w:rsidR="00987771">
        <w:rPr>
          <w:rFonts w:ascii="Titillium" w:hAnsi="Titillium"/>
          <w:sz w:val="20"/>
          <w:szCs w:val="20"/>
        </w:rPr>
        <w:t>retributive</w:t>
      </w:r>
      <w:r w:rsidR="00987771" w:rsidRPr="009D2C0B">
        <w:rPr>
          <w:rFonts w:ascii="Titillium" w:hAnsi="Titillium"/>
          <w:sz w:val="20"/>
          <w:szCs w:val="20"/>
        </w:rPr>
        <w:t xml:space="preserve"> </w:t>
      </w:r>
      <w:r w:rsidRPr="009D2C0B">
        <w:rPr>
          <w:rFonts w:ascii="Titillium" w:hAnsi="Titillium"/>
          <w:sz w:val="20"/>
          <w:szCs w:val="20"/>
        </w:rPr>
        <w:t>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lastRenderedPageBreak/>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08A6890E"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xml:space="preserve">, in caso di aggiudicazione, tutte le operazioni e le procedure necessarie per il rispetto dei criteri ambientali, minimi e premianti, individuati dalla stazione appaltante e contenuti negli elaborati progettuali, in ottemperanza a quanto previsto nei decreti sui </w:t>
      </w:r>
      <w:r w:rsidR="00184306" w:rsidRPr="00C77279">
        <w:rPr>
          <w:bCs/>
          <w:sz w:val="20"/>
          <w:szCs w:val="20"/>
        </w:rPr>
        <w:lastRenderedPageBreak/>
        <w:t>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00097F21" w:rsidRPr="00097F21">
        <w:rPr>
          <w:bCs/>
          <w:i/>
          <w:sz w:val="20"/>
          <w:szCs w:val="20"/>
        </w:rPr>
        <w:t xml:space="preserve"> </w:t>
      </w:r>
      <w:r w:rsidR="00097F21">
        <w:rPr>
          <w:bCs/>
          <w:i/>
          <w:sz w:val="20"/>
          <w:szCs w:val="20"/>
        </w:rPr>
        <w:t>nonché le prescrizioni ivi contenute</w:t>
      </w:r>
      <w:r w:rsidR="00097F21" w:rsidRPr="00C77279">
        <w:rPr>
          <w:bCs/>
          <w:i/>
          <w:sz w:val="20"/>
          <w:szCs w:val="20"/>
        </w:rPr>
        <w:t>)</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0740765B" w14:textId="77777777" w:rsidR="00F03877" w:rsidRPr="00987771" w:rsidRDefault="00F03877" w:rsidP="00987771">
      <w:pPr>
        <w:pStyle w:val="Paragrafoelenco"/>
        <w:spacing w:after="0" w:line="240" w:lineRule="auto"/>
        <w:ind w:left="284"/>
        <w:jc w:val="both"/>
        <w:rPr>
          <w:rFonts w:cstheme="minorHAnsi"/>
          <w:sz w:val="20"/>
          <w:szCs w:val="20"/>
        </w:rPr>
      </w:pPr>
    </w:p>
    <w:p w14:paraId="4440BA0C" w14:textId="48540C0A" w:rsidR="00F03877" w:rsidRPr="00987771" w:rsidRDefault="00F03877" w:rsidP="001C746F">
      <w:pPr>
        <w:pStyle w:val="Paragrafoelenco"/>
        <w:numPr>
          <w:ilvl w:val="0"/>
          <w:numId w:val="11"/>
        </w:numPr>
        <w:spacing w:after="0" w:line="240" w:lineRule="auto"/>
        <w:ind w:left="284" w:hanging="284"/>
        <w:jc w:val="both"/>
        <w:rPr>
          <w:rFonts w:cstheme="minorHAnsi"/>
          <w:sz w:val="20"/>
          <w:szCs w:val="20"/>
        </w:rPr>
      </w:pPr>
      <w:r>
        <w:rPr>
          <w:rFonts w:cstheme="minorHAnsi"/>
          <w:sz w:val="20"/>
          <w:szCs w:val="20"/>
        </w:rPr>
        <w:t xml:space="preserve">DICHIARA di acconsentire al trattamento dei dati tramite il FVOE di cui all’art.24 sin da ora, nel rispetto di quanto previsto dal codice in materia di protezione dei dati personali, di cui al </w:t>
      </w:r>
      <w:proofErr w:type="spellStart"/>
      <w:r>
        <w:rPr>
          <w:rFonts w:cstheme="minorHAnsi"/>
          <w:sz w:val="20"/>
          <w:szCs w:val="20"/>
        </w:rPr>
        <w:t>D.Lgs.</w:t>
      </w:r>
      <w:proofErr w:type="spellEnd"/>
      <w:r>
        <w:rPr>
          <w:rFonts w:cstheme="minorHAnsi"/>
          <w:sz w:val="20"/>
          <w:szCs w:val="20"/>
        </w:rPr>
        <w:t xml:space="preserve"> 196/2003, ai fini della verifica da parte della SA del possesso dei requisiti di cui all’art.99, nonché per le altre finalità previste dal presente codice;</w:t>
      </w:r>
    </w:p>
    <w:p w14:paraId="16703960" w14:textId="6AD68F34"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1999917E"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w:t>
      </w:r>
      <w:r w:rsidR="00066B38">
        <w:rPr>
          <w:rFonts w:cstheme="minorHAnsi"/>
          <w:b/>
          <w:bCs/>
          <w:sz w:val="20"/>
        </w:rPr>
        <w:t xml:space="preserve">alla presente domanda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A5281B" w14:paraId="334A64FC" w14:textId="77777777" w:rsidTr="00D10D03">
        <w:trPr>
          <w:trHeight w:val="288"/>
        </w:trPr>
        <w:tc>
          <w:tcPr>
            <w:tcW w:w="9715" w:type="dxa"/>
            <w:vAlign w:val="center"/>
          </w:tcPr>
          <w:p w14:paraId="1FE51B05" w14:textId="77777777" w:rsidR="00066B38" w:rsidRPr="00A5281B" w:rsidRDefault="00066B38" w:rsidP="00D10D03">
            <w:pPr>
              <w:ind w:left="62"/>
              <w:rPr>
                <w:rFonts w:cstheme="minorHAnsi"/>
              </w:rPr>
            </w:pPr>
            <w:r w:rsidRPr="00EC74B2">
              <w:rPr>
                <w:rFonts w:cstheme="minorHAnsi"/>
              </w:rPr>
              <w:t>DGUE</w:t>
            </w:r>
          </w:p>
        </w:tc>
      </w:tr>
      <w:tr w:rsidR="00066B38" w:rsidRPr="00A5281B" w14:paraId="4C627C23" w14:textId="77777777" w:rsidTr="00D10D03">
        <w:trPr>
          <w:trHeight w:val="288"/>
        </w:trPr>
        <w:tc>
          <w:tcPr>
            <w:tcW w:w="9715" w:type="dxa"/>
            <w:vAlign w:val="center"/>
          </w:tcPr>
          <w:p w14:paraId="4810ED0A" w14:textId="77777777" w:rsidR="00066B38" w:rsidRPr="00A5281B" w:rsidRDefault="00066B38" w:rsidP="00D10D03">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7677F2" w:rsidRPr="00A5281B" w14:paraId="12F5CE18" w14:textId="77777777" w:rsidTr="00D10D03">
        <w:trPr>
          <w:trHeight w:val="288"/>
        </w:trPr>
        <w:tc>
          <w:tcPr>
            <w:tcW w:w="9715" w:type="dxa"/>
            <w:vAlign w:val="center"/>
          </w:tcPr>
          <w:p w14:paraId="1216E257" w14:textId="1A8A7B55" w:rsidR="007677F2" w:rsidRPr="00465163" w:rsidRDefault="007677F2" w:rsidP="00D10D03">
            <w:pPr>
              <w:ind w:left="62"/>
              <w:rPr>
                <w:rFonts w:cstheme="minorHAnsi"/>
              </w:rPr>
            </w:pPr>
            <w:r>
              <w:rPr>
                <w:rFonts w:cstheme="minorHAnsi"/>
              </w:rPr>
              <w:t>Allegato 3 – Dichiarazione titolare effettivo</w:t>
            </w:r>
          </w:p>
        </w:tc>
      </w:tr>
      <w:tr w:rsidR="00066B38" w:rsidRPr="00A5281B" w14:paraId="54661EC6" w14:textId="77777777" w:rsidTr="00D10D03">
        <w:trPr>
          <w:trHeight w:val="288"/>
        </w:trPr>
        <w:tc>
          <w:tcPr>
            <w:tcW w:w="9715" w:type="dxa"/>
            <w:vAlign w:val="center"/>
          </w:tcPr>
          <w:p w14:paraId="79412CF1" w14:textId="06CE9AE5" w:rsidR="00066B38" w:rsidRPr="00A5281B" w:rsidRDefault="00066B38" w:rsidP="00D10D03">
            <w:pPr>
              <w:ind w:left="62"/>
              <w:rPr>
                <w:rFonts w:cstheme="minorHAnsi"/>
              </w:rPr>
            </w:pPr>
            <w:r w:rsidRPr="00465163">
              <w:rPr>
                <w:rFonts w:cstheme="minorHAnsi"/>
              </w:rPr>
              <w:t xml:space="preserve">Allegato </w:t>
            </w:r>
            <w:r w:rsidR="007677F2">
              <w:rPr>
                <w:rFonts w:cstheme="minorHAnsi"/>
              </w:rPr>
              <w:t>4</w:t>
            </w:r>
            <w:r w:rsidRPr="00465163">
              <w:rPr>
                <w:rFonts w:cstheme="minorHAnsi"/>
              </w:rPr>
              <w:t>- Dichiarazione DPCM 187 1991</w:t>
            </w:r>
          </w:p>
        </w:tc>
      </w:tr>
      <w:tr w:rsidR="00066B38" w:rsidRPr="00A5281B" w14:paraId="536EF915" w14:textId="77777777" w:rsidTr="00D10D03">
        <w:trPr>
          <w:trHeight w:val="288"/>
        </w:trPr>
        <w:tc>
          <w:tcPr>
            <w:tcW w:w="9715" w:type="dxa"/>
            <w:vAlign w:val="center"/>
          </w:tcPr>
          <w:p w14:paraId="6CB76A1E" w14:textId="3C908639" w:rsidR="00066B38" w:rsidRPr="00A5281B" w:rsidRDefault="00066B38" w:rsidP="00D10D03">
            <w:pPr>
              <w:ind w:left="62"/>
              <w:rPr>
                <w:rFonts w:cstheme="minorHAnsi"/>
              </w:rPr>
            </w:pPr>
            <w:r w:rsidRPr="00532A8F">
              <w:rPr>
                <w:rFonts w:cstheme="minorHAnsi"/>
              </w:rPr>
              <w:t xml:space="preserve">Allegato </w:t>
            </w:r>
            <w:r w:rsidR="007677F2">
              <w:rPr>
                <w:rFonts w:cstheme="minorHAnsi"/>
              </w:rPr>
              <w:t>5</w:t>
            </w:r>
            <w:r w:rsidRPr="00532A8F">
              <w:rPr>
                <w:rFonts w:cstheme="minorHAnsi"/>
              </w:rPr>
              <w:t>- Patto di integrit</w:t>
            </w:r>
            <w:r>
              <w:rPr>
                <w:rFonts w:cstheme="minorHAnsi"/>
              </w:rPr>
              <w:t>à</w:t>
            </w:r>
          </w:p>
        </w:tc>
      </w:tr>
      <w:tr w:rsidR="00066B38" w:rsidRPr="00A5281B" w14:paraId="08C459FE" w14:textId="77777777" w:rsidTr="00D10D03">
        <w:trPr>
          <w:trHeight w:val="288"/>
        </w:trPr>
        <w:tc>
          <w:tcPr>
            <w:tcW w:w="9715" w:type="dxa"/>
            <w:vAlign w:val="center"/>
          </w:tcPr>
          <w:p w14:paraId="635681F4" w14:textId="0F7A140C" w:rsidR="00066B38" w:rsidRPr="00A5281B" w:rsidRDefault="00066B38" w:rsidP="00D10D03">
            <w:pPr>
              <w:ind w:left="62"/>
              <w:rPr>
                <w:rFonts w:cstheme="minorHAnsi"/>
              </w:rPr>
            </w:pPr>
            <w:r w:rsidRPr="007F6428">
              <w:rPr>
                <w:rFonts w:cstheme="minorHAnsi"/>
              </w:rPr>
              <w:lastRenderedPageBreak/>
              <w:t>[</w:t>
            </w:r>
            <w:r w:rsidRPr="007F6428">
              <w:rPr>
                <w:rFonts w:cstheme="minorHAnsi"/>
                <w:i/>
              </w:rPr>
              <w:t>Eventuale</w:t>
            </w:r>
            <w:r w:rsidRPr="007F6428">
              <w:rPr>
                <w:rFonts w:cstheme="minorHAnsi"/>
              </w:rPr>
              <w:t xml:space="preserve">] Allegato </w:t>
            </w:r>
            <w:r w:rsidR="007677F2">
              <w:rPr>
                <w:rFonts w:cstheme="minorHAnsi"/>
              </w:rPr>
              <w:t>6</w:t>
            </w:r>
            <w:r w:rsidRPr="007F6428">
              <w:rPr>
                <w:rFonts w:cstheme="minorHAnsi"/>
              </w:rPr>
              <w:t xml:space="preserve"> - Dichiarazion</w:t>
            </w:r>
            <w:r>
              <w:rPr>
                <w:rFonts w:cstheme="minorHAnsi"/>
              </w:rPr>
              <w:t>i</w:t>
            </w:r>
            <w:r w:rsidRPr="007F6428">
              <w:rPr>
                <w:rFonts w:cstheme="minorHAnsi"/>
              </w:rPr>
              <w:t xml:space="preserve"> dell’ausiliaria</w:t>
            </w:r>
          </w:p>
        </w:tc>
      </w:tr>
      <w:tr w:rsidR="00066B38" w:rsidRPr="00A5281B" w14:paraId="426BA671" w14:textId="77777777" w:rsidTr="00D10D03">
        <w:trPr>
          <w:trHeight w:val="288"/>
        </w:trPr>
        <w:tc>
          <w:tcPr>
            <w:tcW w:w="9715" w:type="dxa"/>
            <w:vAlign w:val="center"/>
          </w:tcPr>
          <w:p w14:paraId="6FBD0B69" w14:textId="595FD3F2"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w:t>
            </w:r>
            <w:r w:rsidRPr="00361C90">
              <w:rPr>
                <w:rFonts w:cstheme="minorHAnsi"/>
              </w:rPr>
              <w:t xml:space="preserve">Allegato </w:t>
            </w:r>
            <w:r w:rsidR="007677F2">
              <w:rPr>
                <w:rFonts w:cstheme="minorHAnsi"/>
              </w:rPr>
              <w:t>6</w:t>
            </w:r>
            <w:r>
              <w:rPr>
                <w:rFonts w:cstheme="minorHAnsi"/>
              </w:rPr>
              <w:t>.1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066B38" w14:paraId="5B64F342" w14:textId="77777777" w:rsidTr="00D10D03">
        <w:trPr>
          <w:trHeight w:val="288"/>
        </w:trPr>
        <w:tc>
          <w:tcPr>
            <w:tcW w:w="9715" w:type="dxa"/>
            <w:vAlign w:val="center"/>
          </w:tcPr>
          <w:p w14:paraId="36DD1B16" w14:textId="4C52BE9C" w:rsidR="00066B38" w:rsidRDefault="00066B38" w:rsidP="00D10D03">
            <w:r w:rsidRPr="63AACB89">
              <w:t xml:space="preserve">Allegato </w:t>
            </w:r>
            <w:r w:rsidR="007677F2">
              <w:t>7</w:t>
            </w:r>
            <w:r w:rsidRPr="63AACB89">
              <w:t xml:space="preserve"> – Dichiarazioni per documentazione antimafia</w:t>
            </w:r>
          </w:p>
        </w:tc>
      </w:tr>
      <w:tr w:rsidR="00066B38" w:rsidRPr="00A5281B" w14:paraId="68FE5968" w14:textId="77777777" w:rsidTr="00D10D03">
        <w:trPr>
          <w:trHeight w:val="288"/>
        </w:trPr>
        <w:tc>
          <w:tcPr>
            <w:tcW w:w="9715" w:type="dxa"/>
            <w:vAlign w:val="center"/>
          </w:tcPr>
          <w:p w14:paraId="4AD503C4" w14:textId="1D673C64" w:rsidR="00066B38" w:rsidRPr="007F6428" w:rsidRDefault="00066B38" w:rsidP="00D10D03">
            <w:pPr>
              <w:ind w:right="136"/>
              <w:rPr>
                <w:rFonts w:cstheme="minorHAnsi"/>
                <w:iCs/>
              </w:rPr>
            </w:pPr>
            <w:r w:rsidRPr="007F6428">
              <w:rPr>
                <w:rFonts w:cstheme="minorHAnsi"/>
                <w:iCs/>
              </w:rPr>
              <w:t xml:space="preserve">Allegato </w:t>
            </w:r>
            <w:r w:rsidR="007677F2">
              <w:rPr>
                <w:rFonts w:cstheme="minorHAnsi"/>
                <w:iCs/>
              </w:rPr>
              <w:t>10</w:t>
            </w:r>
            <w:r w:rsidRPr="007F6428">
              <w:rPr>
                <w:rFonts w:cstheme="minorHAnsi"/>
                <w:iCs/>
              </w:rPr>
              <w:t xml:space="preserve"> – Scheda DNSH</w:t>
            </w:r>
            <w:r w:rsidRPr="007F6428">
              <w:rPr>
                <w:rStyle w:val="Rimandonotaapidipagina"/>
                <w:rFonts w:cstheme="minorHAnsi"/>
              </w:rPr>
              <w:footnoteReference w:id="6"/>
            </w:r>
          </w:p>
        </w:tc>
      </w:tr>
      <w:tr w:rsidR="00066B38" w:rsidRPr="00A5281B" w14:paraId="4E3038D8" w14:textId="77777777" w:rsidTr="00D10D03">
        <w:trPr>
          <w:trHeight w:val="288"/>
        </w:trPr>
        <w:tc>
          <w:tcPr>
            <w:tcW w:w="9715" w:type="dxa"/>
            <w:vAlign w:val="center"/>
          </w:tcPr>
          <w:p w14:paraId="00B8D782" w14:textId="77777777" w:rsidR="00066B38" w:rsidRPr="00A5281B" w:rsidRDefault="00066B38" w:rsidP="00D10D03">
            <w:pPr>
              <w:ind w:left="62" w:right="136"/>
              <w:rPr>
                <w:rFonts w:cstheme="minorHAnsi"/>
                <w:iCs/>
              </w:rPr>
            </w:pPr>
            <w:r>
              <w:rPr>
                <w:rFonts w:cstheme="minorHAnsi"/>
                <w:iCs/>
              </w:rPr>
              <w:t>Garanzia provvisoria</w:t>
            </w:r>
          </w:p>
        </w:tc>
      </w:tr>
      <w:tr w:rsidR="00066B38" w:rsidRPr="00A5281B" w14:paraId="75914944" w14:textId="77777777" w:rsidTr="00D10D03">
        <w:trPr>
          <w:trHeight w:val="288"/>
        </w:trPr>
        <w:tc>
          <w:tcPr>
            <w:tcW w:w="9715" w:type="dxa"/>
            <w:vAlign w:val="center"/>
          </w:tcPr>
          <w:p w14:paraId="2B018D2A" w14:textId="77777777" w:rsidR="00066B38" w:rsidRPr="00A5281B" w:rsidRDefault="00066B38" w:rsidP="00D10D03">
            <w:pPr>
              <w:ind w:left="62" w:right="136"/>
              <w:rPr>
                <w:rFonts w:cstheme="minorHAnsi"/>
                <w:iCs/>
              </w:rPr>
            </w:pPr>
            <w:r>
              <w:rPr>
                <w:rFonts w:cstheme="minorHAnsi"/>
                <w:iCs/>
              </w:rPr>
              <w:t>[Eventuale] Documentazione per la riduzione della garanzia provvisoria</w:t>
            </w:r>
          </w:p>
        </w:tc>
      </w:tr>
      <w:tr w:rsidR="00066B38" w:rsidRPr="00A5281B" w14:paraId="689FE5E5" w14:textId="77777777" w:rsidTr="00D10D03">
        <w:trPr>
          <w:trHeight w:val="288"/>
        </w:trPr>
        <w:tc>
          <w:tcPr>
            <w:tcW w:w="9715" w:type="dxa"/>
            <w:vAlign w:val="center"/>
          </w:tcPr>
          <w:p w14:paraId="61B49AB4" w14:textId="77777777" w:rsidR="00066B38" w:rsidRPr="00A5281B" w:rsidRDefault="00066B38" w:rsidP="00D10D03">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066B38" w:rsidRPr="00A5281B" w14:paraId="0DD44F88" w14:textId="77777777" w:rsidTr="00D10D03">
        <w:trPr>
          <w:trHeight w:val="288"/>
        </w:trPr>
        <w:tc>
          <w:tcPr>
            <w:tcW w:w="9715" w:type="dxa"/>
            <w:vAlign w:val="center"/>
          </w:tcPr>
          <w:p w14:paraId="594381B8" w14:textId="77777777" w:rsidR="00066B38" w:rsidRPr="00BC43E1" w:rsidRDefault="00066B38" w:rsidP="00D10D03">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066B38" w:rsidRPr="00A5281B" w14:paraId="69EDDDBF" w14:textId="77777777" w:rsidTr="00D10D03">
        <w:trPr>
          <w:trHeight w:val="288"/>
        </w:trPr>
        <w:tc>
          <w:tcPr>
            <w:tcW w:w="9715" w:type="dxa"/>
            <w:vAlign w:val="center"/>
          </w:tcPr>
          <w:p w14:paraId="24FBC629" w14:textId="3AD8AA01" w:rsidR="00066B38" w:rsidRPr="00140468" w:rsidRDefault="00066B38" w:rsidP="00D10D03">
            <w:pPr>
              <w:ind w:left="62"/>
              <w:rPr>
                <w:rFonts w:cstheme="minorHAnsi"/>
              </w:rPr>
            </w:pPr>
            <w:r w:rsidRPr="00140468">
              <w:rPr>
                <w:rFonts w:cstheme="minorHAnsi"/>
              </w:rPr>
              <w:t>[</w:t>
            </w:r>
            <w:r w:rsidRPr="00140468">
              <w:rPr>
                <w:rFonts w:cstheme="minorHAnsi"/>
                <w:i/>
              </w:rPr>
              <w:t>Eventuale</w:t>
            </w:r>
            <w:r w:rsidRPr="00140468">
              <w:rPr>
                <w:rFonts w:cstheme="minorHAnsi"/>
              </w:rPr>
              <w:t>] Allegato 1</w:t>
            </w:r>
            <w:r w:rsidR="007677F2">
              <w:rPr>
                <w:rFonts w:cstheme="minorHAnsi"/>
              </w:rPr>
              <w:t>3</w:t>
            </w:r>
            <w:r w:rsidRPr="00140468">
              <w:rPr>
                <w:rFonts w:cstheme="minorHAnsi"/>
              </w:rPr>
              <w:t xml:space="preserve"> </w:t>
            </w:r>
            <w:r>
              <w:rPr>
                <w:rFonts w:cstheme="minorHAnsi"/>
              </w:rPr>
              <w:t xml:space="preserve">- </w:t>
            </w:r>
            <w:r w:rsidRPr="00140468">
              <w:rPr>
                <w:rFonts w:cstheme="minorHAnsi"/>
              </w:rPr>
              <w:t>Comprova dell’equivalenze delle tutele del CCNL utilizzato</w:t>
            </w:r>
          </w:p>
        </w:tc>
      </w:tr>
      <w:tr w:rsidR="00066B38" w:rsidRPr="00A5281B" w14:paraId="4EAB7E5A" w14:textId="77777777" w:rsidTr="00D10D03">
        <w:trPr>
          <w:trHeight w:val="288"/>
        </w:trPr>
        <w:tc>
          <w:tcPr>
            <w:tcW w:w="9715" w:type="dxa"/>
            <w:vAlign w:val="center"/>
            <w:hideMark/>
          </w:tcPr>
          <w:p w14:paraId="6560D3D5" w14:textId="77777777"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066B38" w:rsidRPr="00A5281B" w14:paraId="3DA9F662" w14:textId="77777777" w:rsidTr="00D10D03">
        <w:trPr>
          <w:trHeight w:val="288"/>
        </w:trPr>
        <w:tc>
          <w:tcPr>
            <w:tcW w:w="9715" w:type="dxa"/>
            <w:vAlign w:val="center"/>
          </w:tcPr>
          <w:p w14:paraId="241B12B9" w14:textId="77777777" w:rsidR="00066B38" w:rsidRPr="00A5281B" w:rsidRDefault="00066B38" w:rsidP="00D10D03">
            <w:pPr>
              <w:ind w:left="62"/>
              <w:rPr>
                <w:rFonts w:cstheme="minorHAnsi"/>
              </w:rPr>
            </w:pPr>
            <w:r w:rsidRPr="00AB7A68">
              <w:rPr>
                <w:rFonts w:cstheme="minorHAnsi"/>
              </w:rPr>
              <w:t>[</w:t>
            </w:r>
            <w:r w:rsidRPr="00AB7A68">
              <w:rPr>
                <w:rFonts w:cstheme="minorHAnsi"/>
                <w:i/>
              </w:rPr>
              <w:t>Eventuale</w:t>
            </w:r>
            <w:r w:rsidRPr="00AB7A68">
              <w:rPr>
                <w:rFonts w:cstheme="minorHAnsi"/>
              </w:rPr>
              <w:t>] Attestazione di sopralluogo</w:t>
            </w:r>
          </w:p>
        </w:tc>
      </w:tr>
      <w:tr w:rsidR="00066B38" w:rsidRPr="00A5281B" w14:paraId="79DDC7B6" w14:textId="77777777" w:rsidTr="00D10D03">
        <w:trPr>
          <w:trHeight w:val="288"/>
        </w:trPr>
        <w:tc>
          <w:tcPr>
            <w:tcW w:w="9715" w:type="dxa"/>
            <w:vAlign w:val="center"/>
          </w:tcPr>
          <w:p w14:paraId="3C5DE9C4" w14:textId="77777777" w:rsidR="00066B38" w:rsidRPr="00F41218" w:rsidRDefault="00066B38" w:rsidP="00D10D03">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066B38" w:rsidRPr="00A5281B" w14:paraId="5533BF18" w14:textId="77777777" w:rsidTr="00D10D03">
        <w:trPr>
          <w:trHeight w:val="288"/>
        </w:trPr>
        <w:tc>
          <w:tcPr>
            <w:tcW w:w="9715" w:type="dxa"/>
            <w:vAlign w:val="center"/>
          </w:tcPr>
          <w:p w14:paraId="4C438435" w14:textId="77777777" w:rsidR="00066B38" w:rsidRPr="00C01753" w:rsidRDefault="00066B38" w:rsidP="00D10D03">
            <w:pPr>
              <w:rPr>
                <w:rFonts w:cstheme="minorHAnsi"/>
                <w:color w:val="212121"/>
              </w:rPr>
            </w:pPr>
            <w:r>
              <w:rPr>
                <w:rFonts w:cstheme="minorHAnsi"/>
                <w:color w:val="212121"/>
              </w:rPr>
              <w:t>D</w:t>
            </w:r>
            <w:r w:rsidRPr="00C01753">
              <w:rPr>
                <w:rFonts w:cstheme="minorHAnsi"/>
                <w:color w:val="212121"/>
              </w:rPr>
              <w:t xml:space="preserve">ocumentazione attestante la conformità alle specifiche </w:t>
            </w:r>
            <w:r>
              <w:rPr>
                <w:rFonts w:cstheme="minorHAnsi"/>
                <w:color w:val="212121"/>
              </w:rPr>
              <w:t>indicate nella Scheda DNSH ed e</w:t>
            </w:r>
            <w:r w:rsidRPr="00140468">
              <w:rPr>
                <w:rFonts w:cstheme="minorHAnsi"/>
                <w:color w:val="212121"/>
              </w:rPr>
              <w:t>ventual</w:t>
            </w:r>
            <w:r>
              <w:rPr>
                <w:rFonts w:cstheme="minorHAnsi"/>
                <w:color w:val="212121"/>
              </w:rPr>
              <w:t>m</w:t>
            </w:r>
            <w:r w:rsidRPr="00140468">
              <w:rPr>
                <w:rFonts w:cstheme="minorHAnsi"/>
                <w:color w:val="212121"/>
              </w:rPr>
              <w:t>e</w:t>
            </w:r>
            <w:r>
              <w:rPr>
                <w:rFonts w:cstheme="minorHAnsi"/>
                <w:color w:val="212121"/>
              </w:rPr>
              <w:t>nte,</w:t>
            </w:r>
            <w:r w:rsidRPr="00140468">
              <w:rPr>
                <w:rFonts w:cstheme="minorHAnsi"/>
                <w:color w:val="212121"/>
              </w:rPr>
              <w:t xml:space="preserve"> in caso di servizi e forniture per i quali è vigente un decreto sui CAM</w:t>
            </w:r>
            <w:r>
              <w:rPr>
                <w:rFonts w:cstheme="minorHAnsi"/>
                <w:color w:val="212121"/>
              </w:rPr>
              <w:t>,</w:t>
            </w:r>
            <w:r w:rsidRPr="00140468">
              <w:rPr>
                <w:rFonts w:cstheme="minorHAnsi"/>
                <w:color w:val="212121"/>
              </w:rPr>
              <w:t xml:space="preserve"> a</w:t>
            </w:r>
            <w:r w:rsidRPr="00C01753">
              <w:rPr>
                <w:rFonts w:cstheme="minorHAnsi"/>
                <w:color w:val="212121"/>
              </w:rPr>
              <w:t>lle</w:t>
            </w:r>
            <w:r>
              <w:rPr>
                <w:rFonts w:cstheme="minorHAnsi"/>
                <w:color w:val="212121"/>
              </w:rPr>
              <w:t xml:space="preserve"> specifiche tecniche e</w:t>
            </w:r>
            <w:r w:rsidRPr="00C01753">
              <w:rPr>
                <w:rFonts w:cstheme="minorHAnsi"/>
                <w:color w:val="212121"/>
              </w:rPr>
              <w:t xml:space="preserve"> clausole contrattuali contenute nei criteri ambientali minimi di cui al Decreto Ministeriale corrispondente;</w:t>
            </w:r>
          </w:p>
        </w:tc>
      </w:tr>
      <w:tr w:rsidR="00066B38" w:rsidRPr="00A5281B" w14:paraId="7A724EB7" w14:textId="77777777" w:rsidTr="00D10D03">
        <w:trPr>
          <w:trHeight w:val="288"/>
        </w:trPr>
        <w:tc>
          <w:tcPr>
            <w:tcW w:w="9715" w:type="dxa"/>
            <w:vAlign w:val="center"/>
          </w:tcPr>
          <w:p w14:paraId="3D36CD64" w14:textId="77777777" w:rsidR="00066B38" w:rsidRPr="00F41218" w:rsidRDefault="00066B38" w:rsidP="00D10D03">
            <w:pPr>
              <w:ind w:left="62"/>
              <w:rPr>
                <w:rFonts w:cstheme="minorHAnsi"/>
                <w:highlight w:val="yellow"/>
              </w:rPr>
            </w:pPr>
            <w:r w:rsidRPr="00AB7A68">
              <w:rPr>
                <w:rFonts w:cstheme="minorHAnsi"/>
              </w:rPr>
              <w:t>[</w:t>
            </w:r>
            <w:r>
              <w:rPr>
                <w:rFonts w:cstheme="minorHAnsi"/>
                <w:i/>
              </w:rPr>
              <w:t>p</w:t>
            </w:r>
            <w:r w:rsidRPr="00A5281B">
              <w:rPr>
                <w:rFonts w:cstheme="minorHAnsi"/>
                <w:i/>
              </w:rPr>
              <w:t>er operatori economici che occupano oltre 50 dipendenti]</w:t>
            </w:r>
            <w:r w:rsidRPr="00A5281B">
              <w:rPr>
                <w:rFonts w:cstheme="minorHAns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066B38" w:rsidRPr="00A5281B" w14:paraId="3075F94B" w14:textId="77777777" w:rsidTr="00D10D03">
        <w:trPr>
          <w:trHeight w:val="288"/>
        </w:trPr>
        <w:tc>
          <w:tcPr>
            <w:tcW w:w="9715" w:type="dxa"/>
            <w:vAlign w:val="center"/>
          </w:tcPr>
          <w:p w14:paraId="0E42B712" w14:textId="77777777" w:rsidR="00066B38" w:rsidRPr="000E574A"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w:t>
            </w:r>
            <w:proofErr w:type="spellStart"/>
            <w:r w:rsidRPr="000E574A">
              <w:rPr>
                <w:rFonts w:cstheme="minorHAnsi"/>
              </w:rPr>
              <w:t>cleaning</w:t>
            </w:r>
            <w:proofErr w:type="spellEnd"/>
            <w:r>
              <w:rPr>
                <w:rFonts w:cstheme="minorHAnsi"/>
              </w:rPr>
              <w:t xml:space="preserve"> adottate</w:t>
            </w:r>
          </w:p>
        </w:tc>
      </w:tr>
    </w:tbl>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5B60D017" w14:textId="5DED5A92" w:rsidR="00C41162" w:rsidRPr="00595DB6" w:rsidRDefault="00D95043" w:rsidP="00595DB6">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7"/>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8"/>
      </w:r>
      <w:bookmarkEnd w:id="1"/>
    </w:p>
    <w:sectPr w:rsidR="00C41162" w:rsidRPr="00595DB6" w:rsidSect="00407036">
      <w:headerReference w:type="default" r:id="rId11"/>
      <w:footerReference w:type="default" r:id="rId12"/>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E754B" w14:textId="77777777" w:rsidR="00764D51" w:rsidRDefault="00764D51">
      <w:pPr>
        <w:spacing w:after="0" w:line="240" w:lineRule="auto"/>
      </w:pPr>
      <w:r>
        <w:separator/>
      </w:r>
    </w:p>
  </w:endnote>
  <w:endnote w:type="continuationSeparator" w:id="0">
    <w:p w14:paraId="10B839CA" w14:textId="77777777" w:rsidR="00764D51" w:rsidRDefault="0076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57CB" w14:textId="4FC50B9C" w:rsidR="006E0BC9" w:rsidRDefault="006E0BC9">
    <w:pPr>
      <w:pStyle w:val="Pidipagina"/>
    </w:pPr>
    <w:r w:rsidRPr="006E0BC9">
      <w:rPr>
        <w:rFonts w:ascii="Gothic A1" w:eastAsia="Times New Roman" w:hAnsi="Gothic A1" w:cs="Times New Roman"/>
        <w:noProof/>
        <w:color w:val="002060"/>
        <w:sz w:val="16"/>
        <w:szCs w:val="16"/>
        <w:lang w:eastAsia="it-IT"/>
      </w:rPr>
      <w:drawing>
        <wp:anchor distT="0" distB="0" distL="114300" distR="114300" simplePos="0" relativeHeight="251660288" behindDoc="0" locked="0" layoutInCell="1" allowOverlap="1" wp14:anchorId="555B3CCF" wp14:editId="686D91F5">
          <wp:simplePos x="0" y="0"/>
          <wp:positionH relativeFrom="column">
            <wp:posOffset>-963</wp:posOffset>
          </wp:positionH>
          <wp:positionV relativeFrom="paragraph">
            <wp:posOffset>-158115</wp:posOffset>
          </wp:positionV>
          <wp:extent cx="6029960" cy="329900"/>
          <wp:effectExtent l="0" t="0" r="0" b="0"/>
          <wp:wrapSquare wrapText="bothSides"/>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363919086"/>
                  <pic:cNvPicPr/>
                </pic:nvPicPr>
                <pic:blipFill>
                  <a:blip r:embed="rId1">
                    <a:extLst>
                      <a:ext uri="{28A0092B-C50C-407E-A947-70E740481C1C}">
                        <a14:useLocalDpi xmlns:a14="http://schemas.microsoft.com/office/drawing/2010/main" val="0"/>
                      </a:ext>
                    </a:extLst>
                  </a:blip>
                  <a:stretch>
                    <a:fillRect/>
                  </a:stretch>
                </pic:blipFill>
                <pic:spPr>
                  <a:xfrm>
                    <a:off x="0" y="0"/>
                    <a:ext cx="6029960" cy="3299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DBCEA" w14:textId="77777777" w:rsidR="00764D51" w:rsidRDefault="00764D51">
      <w:pPr>
        <w:rPr>
          <w:sz w:val="12"/>
        </w:rPr>
      </w:pPr>
      <w:r>
        <w:separator/>
      </w:r>
    </w:p>
  </w:footnote>
  <w:footnote w:type="continuationSeparator" w:id="0">
    <w:p w14:paraId="0D62FE02" w14:textId="77777777" w:rsidR="00764D51" w:rsidRDefault="00764D51">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323D9482" w14:textId="4780ADB0" w:rsidR="00760894" w:rsidRDefault="00760894">
      <w:pPr>
        <w:pStyle w:val="Testonotaapidipagina"/>
      </w:pPr>
      <w:r>
        <w:rPr>
          <w:rStyle w:val="Rimandonotaapidipagina"/>
        </w:rPr>
        <w:footnoteRef/>
      </w:r>
      <w:r>
        <w:t xml:space="preserve"> </w:t>
      </w:r>
      <w:r w:rsidRPr="00987771">
        <w:rPr>
          <w:sz w:val="18"/>
          <w:szCs w:val="18"/>
        </w:rPr>
        <w:t>Minimo il 20% dell’importo del</w:t>
      </w:r>
      <w:r w:rsidR="00912F15">
        <w:rPr>
          <w:sz w:val="18"/>
          <w:szCs w:val="18"/>
        </w:rPr>
        <w:t xml:space="preserve">le prestazioni subappaltabili. </w:t>
      </w:r>
      <w:proofErr w:type="gramStart"/>
      <w:r w:rsidR="00912F15">
        <w:rPr>
          <w:sz w:val="18"/>
          <w:szCs w:val="18"/>
        </w:rPr>
        <w:t>E’</w:t>
      </w:r>
      <w:proofErr w:type="gramEnd"/>
      <w:r w:rsidR="00912F15">
        <w:rPr>
          <w:sz w:val="18"/>
          <w:szCs w:val="18"/>
        </w:rPr>
        <w:t xml:space="preserve"> possibile individuare una diversa soglia di affidamento delle prestazioni che si intende subappaltare alle piccole e medie imprese per ragioni legate all’oggetto o alle caratteristiche de</w:t>
      </w:r>
      <w:r w:rsidR="008F0B7A">
        <w:rPr>
          <w:sz w:val="18"/>
          <w:szCs w:val="18"/>
        </w:rPr>
        <w:t>lle prestazioni o al mercato di riferimento.</w:t>
      </w:r>
    </w:p>
  </w:footnote>
  <w:footnote w:id="6">
    <w:p w14:paraId="38E97E39" w14:textId="77777777" w:rsidR="00066B38" w:rsidRPr="00F10B00" w:rsidRDefault="00066B38" w:rsidP="00066B38">
      <w:pPr>
        <w:pStyle w:val="Testonotaapidipagina"/>
        <w:rPr>
          <w:rFonts w:cstheme="minorHAnsi"/>
          <w:sz w:val="16"/>
          <w:szCs w:val="16"/>
        </w:rPr>
      </w:pPr>
      <w:r w:rsidRPr="00F10B00">
        <w:rPr>
          <w:rStyle w:val="Rimandonotaapidipagina"/>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Rimandocommento"/>
          <w:rFonts w:cstheme="minorHAnsi"/>
        </w:rPr>
        <w:t>.</w:t>
      </w:r>
    </w:p>
  </w:footnote>
  <w:footnote w:id="7">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8">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hideSpellingErrors/>
  <w:hideGrammaticalError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D0F7C"/>
    <w:rsid w:val="000E5869"/>
    <w:rsid w:val="00121819"/>
    <w:rsid w:val="00141B8D"/>
    <w:rsid w:val="00142DF0"/>
    <w:rsid w:val="0017730C"/>
    <w:rsid w:val="00184306"/>
    <w:rsid w:val="001A5430"/>
    <w:rsid w:val="001B6DD9"/>
    <w:rsid w:val="001C746F"/>
    <w:rsid w:val="001D24C1"/>
    <w:rsid w:val="001D507E"/>
    <w:rsid w:val="00200F9B"/>
    <w:rsid w:val="00206E7E"/>
    <w:rsid w:val="00214250"/>
    <w:rsid w:val="00220748"/>
    <w:rsid w:val="0022218E"/>
    <w:rsid w:val="00224F02"/>
    <w:rsid w:val="00275DC2"/>
    <w:rsid w:val="00284FD2"/>
    <w:rsid w:val="002A1423"/>
    <w:rsid w:val="002A377A"/>
    <w:rsid w:val="002C3984"/>
    <w:rsid w:val="002D5066"/>
    <w:rsid w:val="002D52F8"/>
    <w:rsid w:val="00312F22"/>
    <w:rsid w:val="0031727F"/>
    <w:rsid w:val="00345201"/>
    <w:rsid w:val="00361029"/>
    <w:rsid w:val="00377134"/>
    <w:rsid w:val="00377510"/>
    <w:rsid w:val="0038386C"/>
    <w:rsid w:val="003A3421"/>
    <w:rsid w:val="003B3811"/>
    <w:rsid w:val="003B7B22"/>
    <w:rsid w:val="003E1AB6"/>
    <w:rsid w:val="003E37AF"/>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8066F"/>
    <w:rsid w:val="00595DB6"/>
    <w:rsid w:val="005B0AF1"/>
    <w:rsid w:val="005D279E"/>
    <w:rsid w:val="005D4C8D"/>
    <w:rsid w:val="005D5260"/>
    <w:rsid w:val="005F0358"/>
    <w:rsid w:val="00600FEC"/>
    <w:rsid w:val="006026A2"/>
    <w:rsid w:val="00604DB7"/>
    <w:rsid w:val="0063020D"/>
    <w:rsid w:val="0063674A"/>
    <w:rsid w:val="00637AC1"/>
    <w:rsid w:val="006533B7"/>
    <w:rsid w:val="006553C6"/>
    <w:rsid w:val="0066102F"/>
    <w:rsid w:val="00673480"/>
    <w:rsid w:val="00693273"/>
    <w:rsid w:val="00695084"/>
    <w:rsid w:val="0069625E"/>
    <w:rsid w:val="006C2C43"/>
    <w:rsid w:val="006C4E4F"/>
    <w:rsid w:val="006D26E2"/>
    <w:rsid w:val="006D3206"/>
    <w:rsid w:val="006D597F"/>
    <w:rsid w:val="006E0BC9"/>
    <w:rsid w:val="006F120A"/>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82A7B"/>
    <w:rsid w:val="00791FF6"/>
    <w:rsid w:val="007927C8"/>
    <w:rsid w:val="007E3471"/>
    <w:rsid w:val="007F693F"/>
    <w:rsid w:val="007F739A"/>
    <w:rsid w:val="008113CC"/>
    <w:rsid w:val="008339CB"/>
    <w:rsid w:val="0083449C"/>
    <w:rsid w:val="008366BC"/>
    <w:rsid w:val="00837888"/>
    <w:rsid w:val="008559F6"/>
    <w:rsid w:val="0085716F"/>
    <w:rsid w:val="00870B74"/>
    <w:rsid w:val="008B1DEA"/>
    <w:rsid w:val="008B3B8C"/>
    <w:rsid w:val="008F0B7A"/>
    <w:rsid w:val="00907E63"/>
    <w:rsid w:val="00912F15"/>
    <w:rsid w:val="00916DD7"/>
    <w:rsid w:val="009318C6"/>
    <w:rsid w:val="00942E88"/>
    <w:rsid w:val="009610FD"/>
    <w:rsid w:val="00982631"/>
    <w:rsid w:val="00987771"/>
    <w:rsid w:val="009A0666"/>
    <w:rsid w:val="009A65F9"/>
    <w:rsid w:val="009B1B3B"/>
    <w:rsid w:val="009B5141"/>
    <w:rsid w:val="009C1946"/>
    <w:rsid w:val="009D620B"/>
    <w:rsid w:val="009E1D2D"/>
    <w:rsid w:val="009E46B4"/>
    <w:rsid w:val="00A00851"/>
    <w:rsid w:val="00A14570"/>
    <w:rsid w:val="00A16E58"/>
    <w:rsid w:val="00A20F7E"/>
    <w:rsid w:val="00A452B1"/>
    <w:rsid w:val="00A52C0B"/>
    <w:rsid w:val="00A57640"/>
    <w:rsid w:val="00A66A97"/>
    <w:rsid w:val="00A718A5"/>
    <w:rsid w:val="00AB0FA5"/>
    <w:rsid w:val="00AD2BBA"/>
    <w:rsid w:val="00AD4BDC"/>
    <w:rsid w:val="00B15C1C"/>
    <w:rsid w:val="00B168F4"/>
    <w:rsid w:val="00B404DC"/>
    <w:rsid w:val="00B44004"/>
    <w:rsid w:val="00B52DC2"/>
    <w:rsid w:val="00B5701D"/>
    <w:rsid w:val="00B67904"/>
    <w:rsid w:val="00B7690A"/>
    <w:rsid w:val="00B81595"/>
    <w:rsid w:val="00B85B36"/>
    <w:rsid w:val="00B96114"/>
    <w:rsid w:val="00B973D9"/>
    <w:rsid w:val="00BA7824"/>
    <w:rsid w:val="00BF1D89"/>
    <w:rsid w:val="00BF372E"/>
    <w:rsid w:val="00BF4C0F"/>
    <w:rsid w:val="00C002F1"/>
    <w:rsid w:val="00C208D3"/>
    <w:rsid w:val="00C321BB"/>
    <w:rsid w:val="00C3323C"/>
    <w:rsid w:val="00C41162"/>
    <w:rsid w:val="00C47D87"/>
    <w:rsid w:val="00C616E2"/>
    <w:rsid w:val="00C61B2A"/>
    <w:rsid w:val="00C64402"/>
    <w:rsid w:val="00C73EF4"/>
    <w:rsid w:val="00C77279"/>
    <w:rsid w:val="00C9670D"/>
    <w:rsid w:val="00CA544B"/>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3877"/>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1E81E-7C86-43A5-BF36-7166AE570FEA}">
  <ds:schemaRefs>
    <ds:schemaRef ds:uri="http://schemas.microsoft.com/sharepoint/v3/contenttype/forms"/>
  </ds:schemaRefs>
</ds:datastoreItem>
</file>

<file path=customXml/itemProps2.xml><?xml version="1.0" encoding="utf-8"?>
<ds:datastoreItem xmlns:ds="http://schemas.openxmlformats.org/officeDocument/2006/customXml" ds:itemID="{C8484995-FA74-480E-8327-9BA6916C2256}">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D7529DDB-A905-47BA-B752-FECB67D49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16</Pages>
  <Words>5764</Words>
  <Characters>32860</Characters>
  <Application>Microsoft Office Word</Application>
  <DocSecurity>0</DocSecurity>
  <Lines>273</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PAOLA FOCACCIA</cp:lastModifiedBy>
  <cp:revision>20</cp:revision>
  <cp:lastPrinted>2023-12-13T08:59:00Z</cp:lastPrinted>
  <dcterms:created xsi:type="dcterms:W3CDTF">2025-01-21T16:17:00Z</dcterms:created>
  <dcterms:modified xsi:type="dcterms:W3CDTF">2025-02-27T17:46:00Z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