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5971FCD0" w:rsidR="00C77B98" w:rsidRPr="00F445E7" w:rsidRDefault="00672112" w:rsidP="0045344C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FORNITURA DI SOFTWARE PER LA VALUTAZIONE DEGLI IMPATTI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AMBIENTALI SECONDO NORMATIVA ISO 14040 DI PROCESSI INDUSTRIALI ED EROGAZIONE DI SERVIZI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NELL’AMBITO DEL PIANO NAZIONALE RIPRESA E RESILIENZA (PNRR) MISSIONE 4 “ISTRUZIONE E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RICERCA” COMPONENTE 2 “DALLA RICERCA ALL’IMPRESA” INVESTIMENTO 1.3 – FINANZIATO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DALL’UNIONE EUROPEA – NEXT GENERATION EU – PARTENARIATO ESTESO PE00000021 “NEST -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NETWORK 4 ENERGY SUSTAINABLE TRANSITION” FINANZIATO DAL DECRETO DIRETTORIALE DI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CONCESSIONE DEL FINANZIAMENTO N. 1561 DEL 11.10.2022 A VALERE SULLE RISORSE DEL PNRR MUR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– M4C2 – INVESTIMENTO 1.3 – CREAZIONE DI "PARTENARIATI ESTESI ALLE UNIVERSITÀ, AI CENTRI DI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RICERCA, ALLE AZIENDE PER IL FINANZIAMENTO DI PROGETTI DI RICERCA DI BASE” - D.D. N. 341 DEL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="0045344C" w:rsidRPr="0045344C">
        <w:rPr>
          <w:rStyle w:val="Hyperlink1"/>
          <w:rFonts w:asciiTheme="minorHAnsi" w:hAnsiTheme="minorHAnsi" w:cstheme="minorHAnsi"/>
          <w:b/>
          <w:bCs/>
          <w:i/>
          <w:iCs/>
        </w:rPr>
        <w:t>15 M</w:t>
      </w:r>
      <w:r w:rsidR="0045344C">
        <w:rPr>
          <w:rStyle w:val="Hyperlink1"/>
          <w:rFonts w:asciiTheme="minorHAnsi" w:hAnsiTheme="minorHAnsi" w:cstheme="minorHAnsi"/>
          <w:b/>
          <w:bCs/>
          <w:i/>
          <w:iCs/>
        </w:rPr>
        <w:t>ARZO 2022, CUP: B53C22004060006</w:t>
      </w:r>
      <w:bookmarkStart w:id="0" w:name="_GoBack"/>
      <w:bookmarkEnd w:id="0"/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1EC4ABC7" w14:textId="2BABB03D" w:rsidR="00813083" w:rsidRPr="001B00A6" w:rsidRDefault="00672112" w:rsidP="001B00A6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1B00A6" w:rsidRPr="001B00A6">
        <w:rPr>
          <w:rStyle w:val="Hyperlink1"/>
          <w:rFonts w:asciiTheme="minorHAnsi" w:hAnsiTheme="minorHAnsi" w:cstheme="minorHAnsi"/>
          <w:bCs/>
        </w:rPr>
        <w:t xml:space="preserve">Direttore facente funzione dell’Istituto di Scienze e Tecnologie per l’Energia e la mobilità Sostenibili del Consiglio Nazionale delle Ricerche dottoressa Bianca Maria Vaglieco, i cui dati di contatto sono e-mail: bianca.vaglieco@stems.cnr.it, PEC: </w:t>
      </w:r>
      <w:hyperlink r:id="rId10" w:history="1">
        <w:r w:rsidR="001B00A6" w:rsidRPr="001B00A6">
          <w:rPr>
            <w:rStyle w:val="Collegamentoipertestuale"/>
            <w:rFonts w:asciiTheme="minorHAnsi" w:eastAsia="Calibri Light" w:hAnsiTheme="minorHAnsi" w:cstheme="minorHAnsi"/>
            <w:bCs/>
            <w:sz w:val="24"/>
            <w:szCs w:val="24"/>
          </w:rPr>
          <w:t>direttore.stems@pec.cnr.it</w:t>
        </w:r>
      </w:hyperlink>
      <w:r w:rsidR="001B00A6" w:rsidRPr="001B00A6">
        <w:rPr>
          <w:rStyle w:val="Hyperlink1"/>
          <w:rFonts w:asciiTheme="minorHAnsi" w:hAnsiTheme="minorHAnsi" w:cstheme="minorHAnsi"/>
          <w:bCs/>
        </w:rPr>
        <w:t xml:space="preserve"> .</w:t>
      </w:r>
      <w:r w:rsidRPr="001B00A6">
        <w:rPr>
          <w:rStyle w:val="Hyperlink1"/>
          <w:rFonts w:asciiTheme="minorHAnsi" w:hAnsiTheme="minorHAnsi" w:cstheme="minorHAnsi"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Pr="00776066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lastRenderedPageBreak/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10329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103299">
      <w:pPr>
        <w:pStyle w:val="Paragrafoelenco"/>
        <w:numPr>
          <w:ilvl w:val="0"/>
          <w:numId w:val="9"/>
        </w:numPr>
        <w:spacing w:after="0" w:line="240" w:lineRule="auto"/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0F7B732F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59263E7" w14:textId="40444145" w:rsidR="00097802" w:rsidRPr="00776066" w:rsidRDefault="00EB7D5F" w:rsidP="0010329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10329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103299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</w:t>
      </w:r>
      <w:r w:rsidRPr="00776066">
        <w:rPr>
          <w:rStyle w:val="Hyperlink1"/>
          <w:rFonts w:asciiTheme="minorHAnsi" w:hAnsiTheme="minorHAnsi" w:cstheme="minorHAnsi"/>
        </w:rPr>
        <w:lastRenderedPageBreak/>
        <w:t xml:space="preserve">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11"/>
      <w:footerReference w:type="default" r:id="rId12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2E9E" w14:textId="77777777" w:rsidR="005D2426" w:rsidRDefault="005D2426">
      <w:pPr>
        <w:spacing w:after="0" w:line="240" w:lineRule="auto"/>
      </w:pPr>
      <w:r>
        <w:separator/>
      </w:r>
    </w:p>
  </w:endnote>
  <w:endnote w:type="continuationSeparator" w:id="0">
    <w:p w14:paraId="5C42A477" w14:textId="77777777" w:rsidR="005D2426" w:rsidRDefault="005D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2872B" w14:textId="77777777" w:rsidR="005D2426" w:rsidRDefault="005D2426">
      <w:pPr>
        <w:spacing w:after="0" w:line="240" w:lineRule="auto"/>
      </w:pPr>
      <w:r>
        <w:separator/>
      </w:r>
    </w:p>
  </w:footnote>
  <w:footnote w:type="continuationSeparator" w:id="0">
    <w:p w14:paraId="63AB73FD" w14:textId="77777777" w:rsidR="005D2426" w:rsidRDefault="005D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03299"/>
    <w:rsid w:val="00107D9E"/>
    <w:rsid w:val="00130110"/>
    <w:rsid w:val="001435C1"/>
    <w:rsid w:val="00154DA4"/>
    <w:rsid w:val="001A5F38"/>
    <w:rsid w:val="001A7F98"/>
    <w:rsid w:val="001B00A6"/>
    <w:rsid w:val="001B2A5B"/>
    <w:rsid w:val="001D43E7"/>
    <w:rsid w:val="001D67B7"/>
    <w:rsid w:val="001E2CDF"/>
    <w:rsid w:val="00220BBC"/>
    <w:rsid w:val="00240916"/>
    <w:rsid w:val="00246ABB"/>
    <w:rsid w:val="00292BB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5344C"/>
    <w:rsid w:val="0046386F"/>
    <w:rsid w:val="00473D19"/>
    <w:rsid w:val="004A1784"/>
    <w:rsid w:val="005426C7"/>
    <w:rsid w:val="00542C74"/>
    <w:rsid w:val="0057156F"/>
    <w:rsid w:val="005D2426"/>
    <w:rsid w:val="00602514"/>
    <w:rsid w:val="006432C0"/>
    <w:rsid w:val="0064409A"/>
    <w:rsid w:val="006674AA"/>
    <w:rsid w:val="006716D0"/>
    <w:rsid w:val="00672112"/>
    <w:rsid w:val="006721E8"/>
    <w:rsid w:val="006A6F07"/>
    <w:rsid w:val="006B6225"/>
    <w:rsid w:val="006D0624"/>
    <w:rsid w:val="006D08BC"/>
    <w:rsid w:val="006E3148"/>
    <w:rsid w:val="006F0796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irettore.stems@pec.cnr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a28a6c-abea-4922-a9a6-e04d3157d48d">
      <Terms xmlns="http://schemas.microsoft.com/office/infopath/2007/PartnerControls"/>
    </lcf76f155ced4ddcb4097134ff3c332f>
    <TaxCatchAll xmlns="63d8bf8e-75a8-4324-ac39-25d999c364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DF2896F6229D449D3432C7801410E5" ma:contentTypeVersion="12" ma:contentTypeDescription="Creare un nuovo documento." ma:contentTypeScope="" ma:versionID="10737dcdf6fbc49fab1e1c381c0f4b3b">
  <xsd:schema xmlns:xsd="http://www.w3.org/2001/XMLSchema" xmlns:xs="http://www.w3.org/2001/XMLSchema" xmlns:p="http://schemas.microsoft.com/office/2006/metadata/properties" xmlns:ns2="baa28a6c-abea-4922-a9a6-e04d3157d48d" xmlns:ns3="63d8bf8e-75a8-4324-ac39-25d999c3647a" targetNamespace="http://schemas.microsoft.com/office/2006/metadata/properties" ma:root="true" ma:fieldsID="abf24bd6967c10b7e6e31d862cca227b" ns2:_="" ns3:_="">
    <xsd:import namespace="baa28a6c-abea-4922-a9a6-e04d3157d48d"/>
    <xsd:import namespace="63d8bf8e-75a8-4324-ac39-25d999c36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28a6c-abea-4922-a9a6-e04d3157d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004fea-6102-4259-9e37-f8e6e9e168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bf8e-75a8-4324-ac39-25d999c364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7e5079-9364-43c4-9936-6b01163dc21a}" ma:internalName="TaxCatchAll" ma:showField="CatchAllData" ma:web="63d8bf8e-75a8-4324-ac39-25d999c36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2A4A7-1018-4CB4-9152-2E7A4620B0D7}">
  <ds:schemaRefs>
    <ds:schemaRef ds:uri="http://purl.org/dc/dcmitype/"/>
    <ds:schemaRef ds:uri="http://schemas.microsoft.com/office/2006/documentManagement/types"/>
    <ds:schemaRef ds:uri="63d8bf8e-75a8-4324-ac39-25d999c3647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aa28a6c-abea-4922-a9a6-e04d3157d4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A13227-F2A0-41E0-90D5-AB7EDA49F6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C0B52-8BC7-4E7A-A8EC-3C894308B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28a6c-abea-4922-a9a6-e04d3157d48d"/>
    <ds:schemaRef ds:uri="63d8bf8e-75a8-4324-ac39-25d999c36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Rosaria Guastella</cp:lastModifiedBy>
  <cp:revision>3</cp:revision>
  <dcterms:created xsi:type="dcterms:W3CDTF">2025-03-04T10:38:00Z</dcterms:created>
  <dcterms:modified xsi:type="dcterms:W3CDTF">2025-03-25T15:39:00Z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0x010100ACDF2896F6229D449D3432C7801410E5</vt:lpwstr>
  </property>
  <property fmtid="{D5CDD505-2E9C-101B-9397-08002B2CF9AE}" pid="3" name="MediaServiceImageTags">
    <vt:lpwstr/>
  </property>
</Properties>
</file>