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86467" w:rsidR="00886467" w:rsidP="00886467" w:rsidRDefault="00886467" w14:paraId="0CF6DA37"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PATTO DI INTEGRITÀ</w:t>
      </w:r>
    </w:p>
    <w:p w:rsidRPr="00886467" w:rsidR="00886467" w:rsidP="00886467" w:rsidRDefault="00886467" w14:paraId="751E29D2" w14:textId="77777777">
      <w:pPr>
        <w:autoSpaceDE w:val="0"/>
        <w:autoSpaceDN w:val="0"/>
        <w:adjustRightInd w:val="0"/>
        <w:jc w:val="both"/>
        <w:rPr>
          <w:rFonts w:ascii="Calibri" w:hAnsi="Calibri" w:eastAsia="Calibri" w:cs="Calibri"/>
          <w:color w:val="000000"/>
          <w:sz w:val="20"/>
          <w:szCs w:val="20"/>
        </w:rPr>
      </w:pPr>
    </w:p>
    <w:p w:rsidRPr="00886467" w:rsidR="00886467" w:rsidP="00886467" w:rsidRDefault="00886467" w14:paraId="2137662F" w14:textId="77777777">
      <w:pPr>
        <w:autoSpaceDE w:val="0"/>
        <w:autoSpaceDN w:val="0"/>
        <w:adjustRightInd w:val="0"/>
        <w:jc w:val="both"/>
        <w:rPr>
          <w:rFonts w:ascii="Calibri" w:hAnsi="Calibri" w:eastAsia="Calibri" w:cs="Calibri"/>
          <w:color w:val="000000"/>
          <w:sz w:val="20"/>
          <w:szCs w:val="20"/>
        </w:rPr>
      </w:pPr>
    </w:p>
    <w:p w:rsidRPr="00886467" w:rsidR="00886467" w:rsidP="00886467" w:rsidRDefault="00886467" w14:paraId="6557ED84" w14:textId="610399A2">
      <w:pPr>
        <w:autoSpaceDE w:val="0"/>
        <w:autoSpaceDN w:val="0"/>
        <w:adjustRightInd w:val="0"/>
        <w:jc w:val="both"/>
        <w:rPr>
          <w:rFonts w:ascii="Calibri" w:hAnsi="Calibri" w:eastAsia="Calibri" w:cs="Calibri"/>
          <w:color w:val="000000"/>
          <w:sz w:val="20"/>
          <w:szCs w:val="20"/>
        </w:rPr>
      </w:pPr>
      <w:r w:rsidRPr="79FB7393" w:rsidR="00886467">
        <w:rPr>
          <w:rFonts w:ascii="Calibri" w:hAnsi="Calibri" w:eastAsia="Calibri" w:cs="Calibri"/>
          <w:color w:val="000000" w:themeColor="text1" w:themeTint="FF" w:themeShade="FF"/>
          <w:sz w:val="20"/>
          <w:szCs w:val="20"/>
        </w:rPr>
        <w:t>TRA IL CONSIGLIO NAZIONALE DELLE RICERCHE (CNR) E GLI OPERATORI ECONOMICI RELATIVO ALL</w:t>
      </w:r>
      <w:r w:rsidRPr="79FB7393" w:rsidR="007746F6">
        <w:rPr>
          <w:rFonts w:ascii="Calibri" w:hAnsi="Calibri" w:eastAsia="Calibri" w:cs="Calibri"/>
          <w:color w:val="000000" w:themeColor="text1" w:themeTint="FF" w:themeShade="FF"/>
          <w:sz w:val="20"/>
          <w:szCs w:val="20"/>
        </w:rPr>
        <w:t>A</w:t>
      </w:r>
      <w:r w:rsidRPr="79FB7393" w:rsidR="00886467">
        <w:rPr>
          <w:rFonts w:ascii="Calibri" w:hAnsi="Calibri" w:eastAsia="Calibri" w:cs="Calibri"/>
          <w:color w:val="000000" w:themeColor="text1" w:themeTint="FF" w:themeShade="FF"/>
          <w:sz w:val="20"/>
          <w:szCs w:val="20"/>
        </w:rPr>
        <w:t xml:space="preserve"> PROCEDUR</w:t>
      </w:r>
      <w:r w:rsidRPr="79FB7393" w:rsidR="007746F6">
        <w:rPr>
          <w:rFonts w:ascii="Calibri" w:hAnsi="Calibri" w:eastAsia="Calibri" w:cs="Calibri"/>
          <w:color w:val="000000" w:themeColor="text1" w:themeTint="FF" w:themeShade="FF"/>
          <w:sz w:val="20"/>
          <w:szCs w:val="20"/>
        </w:rPr>
        <w:t>A</w:t>
      </w:r>
      <w:r w:rsidRPr="79FB7393" w:rsidR="00886467">
        <w:rPr>
          <w:rFonts w:ascii="Calibri" w:hAnsi="Calibri" w:eastAsia="Calibri" w:cs="Calibri"/>
          <w:color w:val="000000" w:themeColor="text1" w:themeTint="FF" w:themeShade="FF"/>
          <w:sz w:val="20"/>
          <w:szCs w:val="20"/>
        </w:rPr>
        <w:t xml:space="preserve"> DI GARA </w:t>
      </w:r>
      <w:r w:rsidRPr="79FB7393" w:rsidR="00886467">
        <w:rPr>
          <w:rFonts w:ascii="Calibri" w:hAnsi="Calibri" w:eastAsia="Calibri" w:cs="Calibri"/>
          <w:color w:val="000000" w:themeColor="text1" w:themeTint="FF" w:themeShade="FF"/>
          <w:sz w:val="20"/>
          <w:szCs w:val="20"/>
        </w:rPr>
        <w:t>SOTTOSOGLIA</w:t>
      </w:r>
      <w:r w:rsidRPr="79FB7393" w:rsidR="00886467">
        <w:rPr>
          <w:rFonts w:ascii="Calibri" w:hAnsi="Calibri" w:eastAsia="Calibri" w:cs="Calibri"/>
          <w:color w:val="000000" w:themeColor="text1" w:themeTint="FF" w:themeShade="FF"/>
          <w:sz w:val="20"/>
          <w:szCs w:val="20"/>
        </w:rPr>
        <w:t xml:space="preserve"> AI SENSI DEL D. LGS 36/2023  </w:t>
      </w:r>
      <w:r w:rsidRPr="79FB7393" w:rsidR="00DE7F68">
        <w:rPr>
          <w:rFonts w:ascii="Calibri" w:hAnsi="Calibri" w:eastAsia="Calibri" w:cs="Calibri"/>
          <w:color w:val="000000" w:themeColor="text1" w:themeTint="FF" w:themeShade="FF"/>
          <w:sz w:val="20"/>
          <w:szCs w:val="20"/>
        </w:rPr>
        <w:t>DEL</w:t>
      </w:r>
      <w:r w:rsidRPr="79FB7393" w:rsidR="00DE7F68">
        <w:rPr>
          <w:rFonts w:ascii="Calibri" w:hAnsi="Calibri" w:eastAsia="Calibri" w:cs="Calibri"/>
          <w:color w:val="000000" w:themeColor="text1" w:themeTint="FF" w:themeShade="FF"/>
          <w:sz w:val="20"/>
          <w:szCs w:val="20"/>
        </w:rPr>
        <w:t>LA</w:t>
      </w:r>
      <w:r w:rsidRPr="79FB7393" w:rsidR="00886467">
        <w:rPr>
          <w:rFonts w:ascii="Calibri" w:hAnsi="Calibri" w:eastAsia="Calibri" w:cs="Calibri"/>
          <w:color w:val="000000" w:themeColor="text1" w:themeTint="FF" w:themeShade="FF"/>
          <w:sz w:val="20"/>
          <w:szCs w:val="20"/>
        </w:rPr>
        <w:t xml:space="preserve"> </w:t>
      </w:r>
      <w:r w:rsidRPr="79FB7393" w:rsidR="00DE7F68">
        <w:rPr>
          <w:rFonts w:ascii="Calibri" w:hAnsi="Calibri" w:eastAsia="Calibri" w:cs="Calibri"/>
          <w:color w:val="000000" w:themeColor="text1" w:themeTint="FF" w:themeShade="FF"/>
          <w:sz w:val="20"/>
          <w:szCs w:val="20"/>
        </w:rPr>
        <w:t>FORNITUR</w:t>
      </w:r>
      <w:r w:rsidRPr="79FB7393" w:rsidR="00DE7F68">
        <w:rPr>
          <w:rFonts w:ascii="Calibri" w:hAnsi="Calibri" w:eastAsia="Calibri" w:cs="Calibri"/>
          <w:color w:val="000000" w:themeColor="text1" w:themeTint="FF" w:themeShade="FF"/>
          <w:sz w:val="20"/>
          <w:szCs w:val="20"/>
        </w:rPr>
        <w:t>A</w:t>
      </w:r>
      <w:r w:rsidRPr="79FB7393" w:rsidR="00DE7F68">
        <w:rPr>
          <w:rFonts w:ascii="Calibri" w:hAnsi="Calibri" w:eastAsia="Calibri" w:cs="Calibri"/>
          <w:color w:val="000000" w:themeColor="text1" w:themeTint="FF" w:themeShade="FF"/>
          <w:sz w:val="20"/>
          <w:szCs w:val="20"/>
        </w:rPr>
        <w:t xml:space="preserve"> </w:t>
      </w:r>
      <w:r w:rsidRPr="79FB7393" w:rsidR="00886467">
        <w:rPr>
          <w:rFonts w:ascii="Calibri" w:hAnsi="Calibri" w:eastAsia="Calibri" w:cs="Calibri"/>
          <w:color w:val="000000" w:themeColor="text1" w:themeTint="FF" w:themeShade="FF"/>
          <w:sz w:val="20"/>
          <w:szCs w:val="20"/>
        </w:rPr>
        <w:t xml:space="preserve">DI </w:t>
      </w:r>
      <w:r w:rsidRPr="79FB7393" w:rsidR="00FF2633">
        <w:rPr>
          <w:rFonts w:ascii="Calibri" w:hAnsi="Calibri" w:eastAsia="Calibri" w:cs="Calibri"/>
          <w:color w:val="000000" w:themeColor="text1" w:themeTint="FF" w:themeShade="FF"/>
          <w:sz w:val="20"/>
          <w:szCs w:val="20"/>
        </w:rPr>
        <w:t xml:space="preserve">UN </w:t>
      </w:r>
      <w:r w:rsidRPr="79FB7393" w:rsidR="00DE7F68">
        <w:rPr>
          <w:rFonts w:ascii="Calibri" w:hAnsi="Calibri" w:eastAsia="Calibri" w:cs="Calibri"/>
          <w:color w:val="000000" w:themeColor="text1" w:themeTint="FF" w:themeShade="FF"/>
          <w:sz w:val="20"/>
          <w:szCs w:val="20"/>
        </w:rPr>
        <w:t>Sistema laser amplificato con generatore di armoniche NELL’AMBITO DEL PIANO NAZIONALE RIPRESA E RESILIENZA PNRR MISSIONE 4 COMPONENTE 2 INVESTIMENTO 3.1 PROGETTO I-PHOQS  CUP B53C22001750006</w:t>
      </w:r>
      <w:r w:rsidRPr="79FB7393" w:rsidR="00886467">
        <w:rPr>
          <w:rFonts w:ascii="Calibri" w:hAnsi="Calibri" w:eastAsia="Calibri" w:cs="Calibri"/>
          <w:color w:val="000000" w:themeColor="text1" w:themeTint="FF" w:themeShade="FF"/>
          <w:sz w:val="20"/>
          <w:szCs w:val="20"/>
        </w:rPr>
        <w:t>CIG [</w:t>
      </w:r>
      <w:r w:rsidRPr="79FB7393" w:rsidR="00886467">
        <w:rPr>
          <w:rFonts w:ascii="Calibri" w:hAnsi="Calibri" w:eastAsia="Calibri" w:cs="Calibri"/>
          <w:color w:val="000000" w:themeColor="text1" w:themeTint="FF" w:themeShade="FF"/>
          <w:sz w:val="20"/>
          <w:szCs w:val="20"/>
          <w:highlight w:val="yellow"/>
        </w:rPr>
        <w:t>COMPLETARE</w:t>
      </w:r>
      <w:r w:rsidRPr="79FB7393" w:rsidR="00886467">
        <w:rPr>
          <w:rFonts w:ascii="Calibri" w:hAnsi="Calibri" w:eastAsia="Calibri" w:cs="Calibri"/>
          <w:color w:val="000000" w:themeColor="text1" w:themeTint="FF" w:themeShade="FF"/>
          <w:sz w:val="20"/>
          <w:szCs w:val="20"/>
        </w:rPr>
        <w:t>]</w:t>
      </w:r>
    </w:p>
    <w:p w:rsidRPr="00886467" w:rsidR="00886467" w:rsidP="00886467" w:rsidRDefault="00886467" w14:paraId="793FD5FD" w14:textId="77777777">
      <w:pPr>
        <w:autoSpaceDE w:val="0"/>
        <w:autoSpaceDN w:val="0"/>
        <w:adjustRightInd w:val="0"/>
        <w:jc w:val="both"/>
        <w:rPr>
          <w:rFonts w:ascii="Calibri" w:hAnsi="Calibri" w:eastAsia="Calibri" w:cs="Calibri"/>
          <w:bCs/>
          <w:color w:val="000000"/>
          <w:sz w:val="20"/>
          <w:szCs w:val="20"/>
        </w:rPr>
      </w:pPr>
    </w:p>
    <w:p w:rsidRPr="00886467" w:rsidR="00886467" w:rsidP="00886467" w:rsidRDefault="00886467" w14:paraId="2101407A" w14:textId="77777777">
      <w:pPr>
        <w:tabs>
          <w:tab w:val="left" w:pos="2505"/>
          <w:tab w:val="center" w:pos="4819"/>
        </w:tabs>
        <w:spacing w:after="160" w:line="259" w:lineRule="auto"/>
        <w:rPr>
          <w:rFonts w:ascii="Calibri" w:hAnsi="Calibri" w:eastAsia="Calibri" w:cs="Calibri"/>
          <w:b/>
          <w:color w:val="000000"/>
          <w:sz w:val="20"/>
          <w:szCs w:val="20"/>
        </w:rPr>
      </w:pPr>
      <w:r w:rsidRPr="00886467">
        <w:rPr>
          <w:rFonts w:ascii="Calibri" w:hAnsi="Calibri" w:eastAsia="Calibri" w:cs="Calibri"/>
          <w:b/>
          <w:color w:val="000000"/>
          <w:sz w:val="20"/>
          <w:szCs w:val="20"/>
        </w:rPr>
        <w:tab/>
      </w:r>
      <w:r w:rsidRPr="00886467">
        <w:rPr>
          <w:rFonts w:ascii="Calibri" w:hAnsi="Calibri" w:eastAsia="Calibri" w:cs="Calibri"/>
          <w:b/>
          <w:color w:val="000000"/>
          <w:sz w:val="20"/>
          <w:szCs w:val="20"/>
        </w:rPr>
        <w:tab/>
      </w:r>
      <w:r w:rsidRPr="00886467">
        <w:rPr>
          <w:rFonts w:ascii="Calibri" w:hAnsi="Calibri" w:eastAsia="Calibri" w:cs="Calibri"/>
          <w:b/>
          <w:color w:val="000000"/>
          <w:sz w:val="20"/>
          <w:szCs w:val="20"/>
        </w:rPr>
        <w:t>TRA</w:t>
      </w:r>
    </w:p>
    <w:p w:rsidRPr="00886467" w:rsidR="00886467" w:rsidP="00886467" w:rsidRDefault="00886467" w14:paraId="48133BA5" w14:textId="450341AE">
      <w:pPr>
        <w:spacing w:after="160" w:line="259" w:lineRule="auto"/>
        <w:jc w:val="both"/>
        <w:rPr>
          <w:rFonts w:ascii="Calibri" w:hAnsi="Calibri" w:eastAsia="Calibri" w:cs="Calibri"/>
          <w:color w:val="000000"/>
          <w:sz w:val="20"/>
          <w:szCs w:val="20"/>
        </w:rPr>
      </w:pPr>
      <w:r w:rsidRPr="79FB7393" w:rsidR="00886467">
        <w:rPr>
          <w:rFonts w:ascii="Calibri" w:hAnsi="Calibri" w:eastAsia="Calibri" w:cs="Calibri"/>
          <w:color w:val="000000" w:themeColor="text1" w:themeTint="FF" w:themeShade="FF"/>
          <w:sz w:val="20"/>
          <w:szCs w:val="20"/>
        </w:rPr>
        <w:t xml:space="preserve">L’Istituto </w:t>
      </w:r>
      <w:r w:rsidRPr="79FB7393" w:rsidR="008F738A">
        <w:rPr>
          <w:rFonts w:ascii="Calibri" w:hAnsi="Calibri" w:eastAsia="Calibri" w:cs="Calibri"/>
          <w:color w:val="000000" w:themeColor="text1" w:themeTint="FF" w:themeShade="FF"/>
          <w:sz w:val="20"/>
          <w:szCs w:val="20"/>
        </w:rPr>
        <w:t xml:space="preserve">di Nanotecnologia </w:t>
      </w:r>
      <w:r w:rsidRPr="79FB7393" w:rsidR="008F738A">
        <w:rPr>
          <w:rFonts w:ascii="Calibri" w:hAnsi="Calibri" w:eastAsia="Calibri" w:cs="Calibri"/>
          <w:color w:val="000000" w:themeColor="text1" w:themeTint="FF" w:themeShade="FF"/>
          <w:sz w:val="20"/>
          <w:szCs w:val="20"/>
        </w:rPr>
        <w:t>Nanotec</w:t>
      </w:r>
      <w:r w:rsidRPr="79FB7393" w:rsidR="008F738A">
        <w:rPr>
          <w:rFonts w:ascii="Calibri" w:hAnsi="Calibri" w:eastAsia="Calibri" w:cs="Calibri"/>
          <w:color w:val="000000" w:themeColor="text1" w:themeTint="FF" w:themeShade="FF"/>
          <w:sz w:val="20"/>
          <w:szCs w:val="20"/>
        </w:rPr>
        <w:t xml:space="preserve"> – sede di Lecce</w:t>
      </w:r>
      <w:r w:rsidRPr="79FB7393" w:rsidR="00886467">
        <w:rPr>
          <w:rFonts w:ascii="Calibri" w:hAnsi="Calibri" w:eastAsia="Calibri" w:cs="Calibri"/>
          <w:color w:val="000000" w:themeColor="text1" w:themeTint="FF" w:themeShade="FF"/>
          <w:sz w:val="20"/>
          <w:szCs w:val="20"/>
        </w:rPr>
        <w:t xml:space="preserve"> del CNR - C.F. 80054330586 (di seguito denominato CNR o Amministrazione) – in persona del Direttore </w:t>
      </w:r>
      <w:r w:rsidRPr="79FB7393" w:rsidR="008F738A">
        <w:rPr>
          <w:rFonts w:ascii="Calibri" w:hAnsi="Calibri" w:eastAsia="Calibri" w:cs="Calibri"/>
          <w:color w:val="000000" w:themeColor="text1" w:themeTint="FF" w:themeShade="FF"/>
          <w:sz w:val="20"/>
          <w:szCs w:val="20"/>
        </w:rPr>
        <w:t>P</w:t>
      </w:r>
      <w:r w:rsidRPr="79FB7393" w:rsidR="008F738A">
        <w:rPr>
          <w:rFonts w:ascii="Calibri" w:hAnsi="Calibri" w:eastAsia="Calibri" w:cs="Calibri"/>
          <w:color w:val="000000" w:themeColor="text1" w:themeTint="FF" w:themeShade="FF"/>
          <w:sz w:val="20"/>
          <w:szCs w:val="20"/>
        </w:rPr>
        <w:t>rof. Illuminati Fabrizio</w:t>
      </w:r>
      <w:r w:rsidRPr="79FB7393" w:rsidR="00886467">
        <w:rPr>
          <w:rFonts w:ascii="Calibri" w:hAnsi="Calibri" w:eastAsia="Calibri" w:cs="Calibri"/>
          <w:color w:val="000000" w:themeColor="text1" w:themeTint="FF" w:themeShade="FF"/>
          <w:sz w:val="20"/>
          <w:szCs w:val="20"/>
        </w:rPr>
        <w:t>;</w:t>
      </w:r>
    </w:p>
    <w:p w:rsidRPr="00886467" w:rsidR="00886467" w:rsidP="00886467" w:rsidRDefault="00886467" w14:paraId="24E4130B"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E</w:t>
      </w:r>
    </w:p>
    <w:p w:rsidRPr="00886467" w:rsidR="00886467" w:rsidP="00886467" w:rsidRDefault="00886467" w14:paraId="5CBB4843" w14:textId="1C5FD909" w14:noSpellErr="1">
      <w:pPr>
        <w:autoSpaceDE w:val="0"/>
        <w:autoSpaceDN w:val="0"/>
        <w:adjustRightInd w:val="0"/>
        <w:rPr>
          <w:rFonts w:ascii="Calibri" w:hAnsi="Calibri" w:eastAsia="Calibri" w:cs="Calibri"/>
          <w:color w:val="000000"/>
          <w:sz w:val="20"/>
          <w:szCs w:val="20"/>
        </w:rPr>
      </w:pPr>
      <w:r w:rsidRPr="79FB7393" w:rsidR="00886467">
        <w:rPr>
          <w:rFonts w:ascii="Calibri" w:hAnsi="Calibri" w:eastAsia="Calibri" w:cs="Calibri"/>
          <w:color w:val="000000" w:themeColor="text1" w:themeTint="FF" w:themeShade="FF"/>
          <w:sz w:val="20"/>
          <w:szCs w:val="20"/>
        </w:rPr>
        <w:t xml:space="preserve">L’operatore economico </w:t>
      </w:r>
      <w:r w:rsidRPr="79FB7393" w:rsidR="00886467">
        <w:rPr>
          <w:rFonts w:ascii="Calibri" w:hAnsi="Calibri" w:eastAsia="Calibri" w:cs="Calibri"/>
          <w:b w:val="1"/>
          <w:bCs w:val="1"/>
          <w:color w:val="000000" w:themeColor="text1" w:themeTint="FF" w:themeShade="FF"/>
          <w:sz w:val="20"/>
          <w:szCs w:val="20"/>
          <w:highlight w:val="yellow"/>
        </w:rPr>
        <w:t>[</w:t>
      </w:r>
      <w:r w:rsidRPr="79FB7393" w:rsidR="0004415D">
        <w:rPr>
          <w:rFonts w:ascii="Calibri" w:hAnsi="Calibri" w:eastAsia="Calibri" w:cs="Calibri"/>
          <w:b w:val="1"/>
          <w:bCs w:val="1"/>
          <w:color w:val="000000" w:themeColor="text1" w:themeTint="FF" w:themeShade="FF"/>
          <w:sz w:val="20"/>
          <w:szCs w:val="20"/>
          <w:highlight w:val="yellow"/>
        </w:rPr>
        <w:t>…</w:t>
      </w:r>
      <w:r w:rsidRPr="79FB7393" w:rsidR="0004415D">
        <w:rPr>
          <w:rFonts w:ascii="Calibri" w:hAnsi="Calibri" w:eastAsia="Calibri" w:cs="Calibri"/>
          <w:b w:val="1"/>
          <w:bCs w:val="1"/>
          <w:color w:val="000000" w:themeColor="text1" w:themeTint="FF" w:themeShade="FF"/>
          <w:sz w:val="20"/>
          <w:szCs w:val="20"/>
          <w:highlight w:val="yellow"/>
        </w:rPr>
        <w:t>…….</w:t>
      </w:r>
      <w:r w:rsidRPr="79FB7393" w:rsidR="00886467">
        <w:rPr>
          <w:rFonts w:ascii="Calibri" w:hAnsi="Calibri" w:eastAsia="Calibri" w:cs="Calibri"/>
          <w:b w:val="1"/>
          <w:bCs w:val="1"/>
          <w:color w:val="000000" w:themeColor="text1" w:themeTint="FF" w:themeShade="FF"/>
          <w:sz w:val="20"/>
          <w:szCs w:val="20"/>
          <w:highlight w:val="yellow"/>
        </w:rPr>
        <w:t>…]</w:t>
      </w:r>
      <w:r w:rsidRPr="79FB7393" w:rsidR="00886467">
        <w:rPr>
          <w:rFonts w:ascii="Calibri" w:hAnsi="Calibri" w:eastAsia="Calibri" w:cs="Calibri"/>
          <w:b w:val="1"/>
          <w:bCs w:val="1"/>
          <w:color w:val="000000" w:themeColor="text1" w:themeTint="FF" w:themeShade="FF"/>
          <w:sz w:val="20"/>
          <w:szCs w:val="20"/>
        </w:rPr>
        <w:t xml:space="preserve"> </w:t>
      </w:r>
      <w:r w:rsidRPr="79FB7393" w:rsidR="00886467">
        <w:rPr>
          <w:rFonts w:ascii="Calibri" w:hAnsi="Calibri" w:eastAsia="Calibri" w:cs="Calibri"/>
          <w:color w:val="000000" w:themeColor="text1" w:themeTint="FF" w:themeShade="FF"/>
          <w:sz w:val="20"/>
          <w:szCs w:val="20"/>
        </w:rPr>
        <w:t xml:space="preserve">(di   seguito Operatore Economico) con sede legale in </w:t>
      </w:r>
      <w:r w:rsidRPr="79FB7393" w:rsidR="00886467">
        <w:rPr>
          <w:rFonts w:ascii="Calibri" w:hAnsi="Calibri" w:eastAsia="Calibri" w:cs="Calibri"/>
          <w:color w:val="000000" w:themeColor="text1" w:themeTint="FF" w:themeShade="FF"/>
          <w:sz w:val="20"/>
          <w:szCs w:val="20"/>
          <w:highlight w:val="yellow"/>
        </w:rPr>
        <w:t>[…</w:t>
      </w:r>
      <w:r w:rsidRPr="79FB7393" w:rsidR="0004415D">
        <w:rPr>
          <w:rFonts w:ascii="Calibri" w:hAnsi="Calibri" w:eastAsia="Calibri" w:cs="Calibri"/>
          <w:color w:val="000000" w:themeColor="text1" w:themeTint="FF" w:themeShade="FF"/>
          <w:sz w:val="20"/>
          <w:szCs w:val="20"/>
          <w:highlight w:val="yellow"/>
        </w:rPr>
        <w:t>…</w:t>
      </w:r>
      <w:r w:rsidRPr="79FB7393" w:rsidR="0004415D">
        <w:rPr>
          <w:rFonts w:ascii="Calibri" w:hAnsi="Calibri" w:eastAsia="Calibri" w:cs="Calibri"/>
          <w:color w:val="000000" w:themeColor="text1" w:themeTint="FF" w:themeShade="FF"/>
          <w:sz w:val="20"/>
          <w:szCs w:val="20"/>
          <w:highlight w:val="yellow"/>
        </w:rPr>
        <w:t>…….</w:t>
      </w:r>
      <w:r w:rsidRPr="79FB7393" w:rsidR="0004415D">
        <w:rPr>
          <w:rFonts w:ascii="Calibri" w:hAnsi="Calibri" w:eastAsia="Calibri" w:cs="Calibri"/>
          <w:color w:val="000000" w:themeColor="text1" w:themeTint="FF" w:themeShade="FF"/>
          <w:sz w:val="20"/>
          <w:szCs w:val="20"/>
          <w:highlight w:val="yellow"/>
        </w:rPr>
        <w:t>.</w:t>
      </w:r>
      <w:r w:rsidRPr="79FB7393" w:rsidR="00886467">
        <w:rPr>
          <w:rFonts w:ascii="Calibri" w:hAnsi="Calibri" w:eastAsia="Calibri" w:cs="Calibri"/>
          <w:color w:val="000000" w:themeColor="text1" w:themeTint="FF" w:themeShade="FF"/>
          <w:sz w:val="20"/>
          <w:szCs w:val="20"/>
        </w:rPr>
        <w:t>] C.F./ P. IVA [</w:t>
      </w:r>
      <w:r w:rsidRPr="79FB7393" w:rsidR="0004415D">
        <w:rPr>
          <w:rFonts w:ascii="Calibri" w:hAnsi="Calibri" w:eastAsia="Calibri" w:cs="Calibri"/>
          <w:color w:val="000000" w:themeColor="text1" w:themeTint="FF" w:themeShade="FF"/>
          <w:sz w:val="20"/>
          <w:szCs w:val="20"/>
          <w:highlight w:val="yellow"/>
        </w:rPr>
        <w:t>……</w:t>
      </w:r>
      <w:r w:rsidRPr="79FB7393" w:rsidR="0004415D">
        <w:rPr>
          <w:rFonts w:ascii="Calibri" w:hAnsi="Calibri" w:eastAsia="Calibri" w:cs="Calibri"/>
          <w:color w:val="000000" w:themeColor="text1" w:themeTint="FF" w:themeShade="FF"/>
          <w:sz w:val="20"/>
          <w:szCs w:val="20"/>
          <w:highlight w:val="yellow"/>
        </w:rPr>
        <w:t>…….</w:t>
      </w:r>
      <w:r w:rsidRPr="79FB7393" w:rsidR="0004415D">
        <w:rPr>
          <w:rFonts w:ascii="Calibri" w:hAnsi="Calibri" w:eastAsia="Calibri" w:cs="Calibri"/>
          <w:color w:val="000000" w:themeColor="text1" w:themeTint="FF" w:themeShade="FF"/>
          <w:sz w:val="20"/>
          <w:szCs w:val="20"/>
          <w:highlight w:val="yellow"/>
        </w:rPr>
        <w:t>.</w:t>
      </w:r>
      <w:r w:rsidRPr="79FB7393" w:rsidR="00886467">
        <w:rPr>
          <w:rFonts w:ascii="Calibri" w:hAnsi="Calibri" w:eastAsia="Calibri" w:cs="Calibri"/>
          <w:color w:val="000000" w:themeColor="text1" w:themeTint="FF" w:themeShade="FF"/>
          <w:sz w:val="20"/>
          <w:szCs w:val="20"/>
          <w:highlight w:val="yellow"/>
        </w:rPr>
        <w:t>…]</w:t>
      </w:r>
      <w:r w:rsidRPr="79FB7393" w:rsidR="00886467">
        <w:rPr>
          <w:rFonts w:ascii="Calibri" w:hAnsi="Calibri" w:eastAsia="Calibri" w:cs="Calibri"/>
          <w:color w:val="000000" w:themeColor="text1" w:themeTint="FF" w:themeShade="FF"/>
          <w:sz w:val="20"/>
          <w:szCs w:val="20"/>
        </w:rPr>
        <w:t xml:space="preserve">  rappresentato da </w:t>
      </w:r>
      <w:r w:rsidRPr="79FB7393" w:rsidR="00886467">
        <w:rPr>
          <w:rFonts w:ascii="Calibri" w:hAnsi="Calibri" w:eastAsia="Calibri" w:cs="Calibri"/>
          <w:color w:val="000000" w:themeColor="text1" w:themeTint="FF" w:themeShade="FF"/>
          <w:sz w:val="20"/>
          <w:szCs w:val="20"/>
          <w:highlight w:val="yellow"/>
        </w:rPr>
        <w:t>[…</w:t>
      </w:r>
      <w:r w:rsidRPr="79FB7393" w:rsidR="00886467">
        <w:rPr>
          <w:rFonts w:ascii="Calibri" w:hAnsi="Calibri" w:eastAsia="Calibri" w:cs="Calibri"/>
          <w:color w:val="000000" w:themeColor="text1" w:themeTint="FF" w:themeShade="FF"/>
          <w:sz w:val="20"/>
          <w:szCs w:val="20"/>
        </w:rPr>
        <w:t xml:space="preserve">] in qualità di </w:t>
      </w:r>
      <w:r w:rsidRPr="79FB7393" w:rsidR="00886467">
        <w:rPr>
          <w:rFonts w:ascii="Calibri" w:hAnsi="Calibri" w:eastAsia="Calibri" w:cs="Calibri"/>
          <w:color w:val="000000" w:themeColor="text1" w:themeTint="FF" w:themeShade="FF"/>
          <w:sz w:val="20"/>
          <w:szCs w:val="20"/>
          <w:highlight w:val="yellow"/>
        </w:rPr>
        <w:t>[…]</w:t>
      </w:r>
    </w:p>
    <w:p w:rsidRPr="00886467" w:rsidR="00886467" w:rsidP="00886467" w:rsidRDefault="00886467" w14:paraId="17D0262F" w14:textId="77777777">
      <w:pPr>
        <w:spacing w:after="160" w:line="259" w:lineRule="auto"/>
        <w:jc w:val="center"/>
        <w:rPr>
          <w:rFonts w:ascii="Calibri" w:hAnsi="Calibri" w:eastAsia="Calibri" w:cs="Calibri"/>
          <w:b/>
          <w:color w:val="000000"/>
          <w:sz w:val="20"/>
          <w:szCs w:val="20"/>
        </w:rPr>
      </w:pPr>
    </w:p>
    <w:p w:rsidRPr="00886467" w:rsidR="00886467" w:rsidP="00886467" w:rsidRDefault="00886467" w14:paraId="27558582"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VISTO</w:t>
      </w:r>
    </w:p>
    <w:p w:rsidRPr="00886467" w:rsidR="00886467" w:rsidP="00886467" w:rsidRDefault="00886467" w14:paraId="16EF9B0E"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l’art.1, comma 17, della Legge 6 novembre 2012, n.190, recante “Disposizioni per la prevenzione e la repressione della corruzione e dell’illegalità nella pubblica Amministrazione”;</w:t>
      </w:r>
    </w:p>
    <w:p w:rsidRPr="00886467" w:rsidR="00886467" w:rsidP="00886467" w:rsidRDefault="00886467" w14:paraId="011C1EDD"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il Piano Nazionale Anticorruzione 2022 approvato dall’Autorità Nazionale Anticorruzione (di seguito denominata ANAC) con Delibera n. 7 del 17 gennaio 2023 e successivi aggiornamenti;</w:t>
      </w:r>
    </w:p>
    <w:p w:rsidRPr="00886467" w:rsidR="00886467" w:rsidP="00886467" w:rsidRDefault="00886467" w14:paraId="2ED8AF4C"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rsidRPr="00886467" w:rsidR="00886467" w:rsidP="00886467" w:rsidRDefault="00886467" w14:paraId="49C9B420"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Piano Integrato di Attività e Organizzazione (PIAO) 2023-2025 del Consiglio Nazionale delle Ricerche (CNR), adottato con delibera del Consiglio di Amministrazione n. 77/2023 del 21 marzo 2023;</w:t>
      </w:r>
    </w:p>
    <w:p w:rsidRPr="00886467" w:rsidR="00886467" w:rsidP="00886467" w:rsidRDefault="00886467" w14:paraId="5A1019D6"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il D.P.R. 16 aprile 2013, n. 62, con il quale è stato emanato il “Regolamento recante codice di comportamento dei dipendenti pubblici, a norma dell’art. 54 del decreto legislativo 30 marzo 2001, n. 165”;</w:t>
      </w:r>
    </w:p>
    <w:p w:rsidRPr="00886467" w:rsidR="00886467" w:rsidP="00886467" w:rsidRDefault="00886467" w14:paraId="36BBFF9C"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il Codice di comportamento dei dipendenti del CNR, adottato con delibera del Consiglio di amministrazione n. 132/2014 del 10 luglio 2014, aggiornato con delibera n. 137/2017 del 17 ottobre 2017;</w:t>
      </w:r>
    </w:p>
    <w:p w:rsidRPr="00886467" w:rsidR="00886467" w:rsidP="00886467" w:rsidRDefault="00886467" w14:paraId="6549C77B" w14:textId="77777777">
      <w:pPr>
        <w:spacing w:after="160" w:line="259" w:lineRule="auto"/>
        <w:rPr>
          <w:rFonts w:ascii="Calibri" w:hAnsi="Calibri" w:eastAsia="Calibri" w:cs="Calibri"/>
          <w:b/>
          <w:color w:val="000000"/>
          <w:sz w:val="20"/>
          <w:szCs w:val="20"/>
        </w:rPr>
      </w:pPr>
    </w:p>
    <w:p w:rsidRPr="00886467" w:rsidR="00886467" w:rsidP="00886467" w:rsidRDefault="00886467" w14:paraId="5A76A248"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L’AMMINISTRAZIONE e L’OPERATORE ECONOMICO CONVENGONO QUANTO SEGUE</w:t>
      </w:r>
    </w:p>
    <w:p w:rsidRPr="00886467" w:rsidR="00886467" w:rsidP="00886467" w:rsidRDefault="00886467" w14:paraId="143C93E1" w14:textId="77777777">
      <w:pPr>
        <w:spacing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Articolo 1</w:t>
      </w:r>
    </w:p>
    <w:p w:rsidRPr="00886467" w:rsidR="00886467" w:rsidP="00886467" w:rsidRDefault="00886467" w14:paraId="7301CB8B"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(Ambito di applicazione e Finalità)</w:t>
      </w:r>
    </w:p>
    <w:p w:rsidRPr="00886467" w:rsidR="00886467" w:rsidP="00886467" w:rsidRDefault="00886467" w14:paraId="26EA852A"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1. Il presente Patto trova applicazione in tutte le procedure di gara sopra e sottosoglia comunitaria, salvo che per l’affidamento specifico sussista già un apposito Patto di integrità predisposto da altro soggetto giuridico (ad es. Consip). Nelle procedure sottosoglia si intendono ricompresi anche gli affidamenti diretti effettuati entro il limite dei 140.000,00 euro (centoquarantamila euro/00)</w:t>
      </w:r>
      <w:r w:rsidRPr="00886467">
        <w:rPr>
          <w:rFonts w:ascii="Calibri" w:hAnsi="Calibri" w:eastAsia="Calibri" w:cs="Calibri"/>
          <w:b/>
          <w:bCs/>
          <w:color w:val="000000"/>
          <w:sz w:val="20"/>
          <w:szCs w:val="20"/>
        </w:rPr>
        <w:t>.</w:t>
      </w:r>
    </w:p>
    <w:p w:rsidRPr="00886467" w:rsidR="00886467" w:rsidP="00886467" w:rsidRDefault="00886467" w14:paraId="0E0364DE"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2. Il presente Patto di integrità rappresenta una misura di prevenzione nei confronti di pratiche corruttive, </w:t>
      </w:r>
      <w:proofErr w:type="spellStart"/>
      <w:r w:rsidRPr="00886467">
        <w:rPr>
          <w:rFonts w:ascii="Calibri" w:hAnsi="Calibri" w:eastAsia="Calibri" w:cs="Calibri"/>
          <w:color w:val="000000"/>
          <w:sz w:val="20"/>
          <w:szCs w:val="20"/>
        </w:rPr>
        <w:t>concussive</w:t>
      </w:r>
      <w:proofErr w:type="spellEnd"/>
      <w:r w:rsidRPr="00886467">
        <w:rPr>
          <w:rFonts w:ascii="Calibri" w:hAnsi="Calibri" w:eastAsia="Calibri" w:cs="Calibri"/>
          <w:color w:val="000000"/>
          <w:sz w:val="20"/>
          <w:szCs w:val="20"/>
        </w:rPr>
        <w:t xml:space="preserve"> o comunque tendenti ad inficiare il corretto svolgimento dell’azione amministrativa nell’ambito dei pubblici appalti banditi dall’Amministrazione.</w:t>
      </w:r>
    </w:p>
    <w:p w:rsidRPr="00886467" w:rsidR="00886467" w:rsidP="00886467" w:rsidRDefault="00886467" w14:paraId="33414C80"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3. Nel Patto sono stabilite reciproche e formali obbligazioni tra l’Amministrazione ed ogni Operatore Economico partecipante alla procedura di gara sopra e sotto soglia, ed eventualmente aggiudicataria della gara medesima, o all’affidamento diretto, affinché i propri comportamenti siano improntati all’osservanza dei principi di lealtà, trasparenza e correttezza in tutte le fasi dell’appalto, dalla partecipazione all’ esecuzione contrattuale.</w:t>
      </w:r>
    </w:p>
    <w:p w:rsidRPr="00886467" w:rsidR="00886467" w:rsidP="00886467" w:rsidRDefault="00886467" w14:paraId="6B2098A6"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4. Il Patto disciplina e regola i comportamenti degli operatori economici e di tutti i soggetti impiegati a qualunque titolo dai medesimi operatori nell’ambito delle procedure di gara sopra e sottosoglia/affidamento diretto indette dall’Amministrazione, cui partecipano, e nella fase di esecuzione del contratto eventualmente a loro affidato in esito alle già menzionate procedure di gara/affidamento diretto. I medesimi soggetti sono, altresì, a conoscenza del contenuto del presente Patto d’Integrità, il cui spirito condividono pienamente, nonché delle sanzioni previste a loro carico in caso di mancato rispetto dello stesso</w:t>
      </w:r>
    </w:p>
    <w:p w:rsidRPr="00886467" w:rsidR="00886467" w:rsidP="00886467" w:rsidRDefault="00886467" w14:paraId="5C8D0373"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5.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rsidRPr="00886467" w:rsidR="00886467" w:rsidP="00886467" w:rsidRDefault="00886467" w14:paraId="28CA4964"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6. Il Patto, sottoscritto per accettazione dal legale rappresentante e dall’eventuale Direttore/i Tecnico/i dell’Operatore Economico, </w:t>
      </w:r>
      <w:proofErr w:type="spellStart"/>
      <w:r w:rsidRPr="00886467">
        <w:rPr>
          <w:rFonts w:ascii="Calibri" w:hAnsi="Calibri" w:eastAsia="Calibri" w:cs="Calibri"/>
          <w:color w:val="000000"/>
          <w:sz w:val="20"/>
          <w:szCs w:val="20"/>
        </w:rPr>
        <w:t>dev</w:t>
      </w:r>
      <w:proofErr w:type="spellEnd"/>
      <w:r w:rsidRPr="00886467">
        <w:rPr>
          <w:rFonts w:ascii="Calibri" w:hAnsi="Calibri" w:eastAsia="Calibri" w:cs="Calibri"/>
          <w:color w:val="000000"/>
          <w:sz w:val="20"/>
          <w:szCs w:val="20"/>
        </w:rPr>
        <w:t xml:space="preserve">’ essere allegato alla documentazione di gara nell’ambito di qualsiasi procedura di gara e gestione degli appalti di forniture, servizi e lavori esperita dall’Amministrazione – ivi incluse le ipotesi di affidamento diretto – costituendo, altresì, parte integrante del conseguente contratto. </w:t>
      </w:r>
    </w:p>
    <w:p w:rsidRPr="00886467" w:rsidR="00886467" w:rsidP="00886467" w:rsidRDefault="00886467" w14:paraId="736E4968"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Nel caso di Consorzi o Raggruppamenti Temporanei di Imprese, il Patto va sottoscritto dal legale rappresentante del Consorzio nonché di ciascuna delle Imprese consorziate o raggruppate e dagli eventuali Direttori Tecnici. </w:t>
      </w:r>
    </w:p>
    <w:p w:rsidRPr="00886467" w:rsidR="00886467" w:rsidP="00886467" w:rsidRDefault="00886467" w14:paraId="690310F1"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Nel caso di ricorso all’avvalimento, il Patto va sottoscritto anche dal legale rappresentante dell’ausiliaria e dall’eventuale Direttore Tecnico.</w:t>
      </w:r>
    </w:p>
    <w:p w:rsidRPr="00886467" w:rsidR="00886467" w:rsidP="00886467" w:rsidRDefault="00886467" w14:paraId="35ADD8A0"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Nel caso di subappalto – laddove consentito – il Patto va sottoscritto anche dal legale rappresentante del soggetto affidatario del subappalto medesimo, e dall’eventuale Direttore Tecnico.</w:t>
      </w:r>
    </w:p>
    <w:p w:rsidRPr="00886467" w:rsidR="00886467" w:rsidP="00886467" w:rsidRDefault="00886467" w14:paraId="695C3B41"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7. La presentazione del Patto, sottoscritto per accettazione incondizionata delle relative prescrizioni, costituisce per l’Operatore Economico condizione essenziale per l’ammissione alla procedura di gara/affidamento, pena l’esclusione.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rsidRPr="00886467" w:rsidR="00886467" w:rsidP="00886467" w:rsidRDefault="00886467" w14:paraId="125A113F" w14:textId="77777777">
      <w:pPr>
        <w:spacing w:line="259" w:lineRule="auto"/>
        <w:jc w:val="center"/>
        <w:rPr>
          <w:rFonts w:ascii="Calibri" w:hAnsi="Calibri" w:eastAsia="Calibri" w:cs="Calibri"/>
          <w:b/>
          <w:color w:val="000000"/>
          <w:sz w:val="20"/>
          <w:szCs w:val="20"/>
        </w:rPr>
      </w:pPr>
    </w:p>
    <w:p w:rsidRPr="00886467" w:rsidR="00886467" w:rsidP="00886467" w:rsidRDefault="00886467" w14:paraId="24544F31" w14:textId="77777777">
      <w:pPr>
        <w:spacing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Articolo 2</w:t>
      </w:r>
    </w:p>
    <w:p w:rsidRPr="00886467" w:rsidR="00886467" w:rsidP="00886467" w:rsidRDefault="00886467" w14:paraId="516ED235"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(Obblighi dell’Operatore Economico)</w:t>
      </w:r>
    </w:p>
    <w:p w:rsidRPr="00886467" w:rsidR="00886467" w:rsidP="00886467" w:rsidRDefault="00886467" w14:paraId="23831911"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1. L’Operatore Economico conforma la propria condotta ai principi di lealtà, trasparenza e correttezza.</w:t>
      </w:r>
    </w:p>
    <w:p w:rsidRPr="00886467" w:rsidR="00886467" w:rsidP="00886467" w:rsidRDefault="00886467" w14:paraId="77656489"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rsidRPr="00886467" w:rsidR="00886467" w:rsidP="00886467" w:rsidRDefault="00886467" w14:paraId="07CEC0ED"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3. L’Operatore Economico, salvi ed impregiudicati gli obblighi legali di denuncia alla competente Autorità Giudiziaria, si impegna:</w:t>
      </w:r>
    </w:p>
    <w:p w:rsidRPr="00886467" w:rsidR="00886467" w:rsidP="00886467" w:rsidRDefault="00886467" w14:paraId="21CBFFF8"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rsidRPr="00886467" w:rsidR="00886467" w:rsidP="00886467" w:rsidRDefault="00886467" w14:paraId="2A278597"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b) a segnalare all’Amministrazione qualsiasi illecita richiesta o pretesa da parte di dipendenti dell’Amministrazione stessa o di chiunque possa influenzare le decisioni relative alla procedura di affidamento o all’esecuzione del contratto;</w:t>
      </w:r>
    </w:p>
    <w:p w:rsidRPr="00886467" w:rsidR="00886467" w:rsidP="00886467" w:rsidRDefault="00886467" w14:paraId="493CCA0C"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rsidRPr="00886467" w:rsidR="00886467" w:rsidP="00886467" w:rsidRDefault="00886467" w14:paraId="3C20002E"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d) a non conferire incarichi o stipulare contratti con i soggetti di cui all’art. 53, comma 16-ter, del D. Lgs. n.  165/2001 e </w:t>
      </w:r>
      <w:proofErr w:type="spellStart"/>
      <w:r w:rsidRPr="00886467">
        <w:rPr>
          <w:rFonts w:ascii="Calibri" w:hAnsi="Calibri" w:eastAsia="Calibri" w:cs="Calibri"/>
          <w:color w:val="000000"/>
          <w:sz w:val="20"/>
          <w:szCs w:val="20"/>
        </w:rPr>
        <w:t>s.m.i.</w:t>
      </w:r>
      <w:proofErr w:type="spellEnd"/>
    </w:p>
    <w:p w:rsidRPr="00886467" w:rsidR="00886467" w:rsidP="00886467" w:rsidRDefault="00886467" w14:paraId="32B3CC0A"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rsidRPr="00886467" w:rsidR="00886467" w:rsidP="00886467" w:rsidRDefault="00886467" w14:paraId="36A7619E"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rsidRPr="00886467" w:rsidR="00886467" w:rsidP="00886467" w:rsidRDefault="00886467" w14:paraId="4E58B6E6"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5. Il legale rappresentante dell’Operatore Economico segnala eventuali situazioni di conflitto di interesse, di cui sia a conoscenza, rispetto al personale dell’Amministrazione.</w:t>
      </w:r>
    </w:p>
    <w:p w:rsidRPr="00886467" w:rsidR="00886467" w:rsidP="00886467" w:rsidRDefault="00886467" w14:paraId="3C6D80DA"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6. Il legale rappresentante dell’Operatore Economico dichiara:</w:t>
      </w:r>
    </w:p>
    <w:p w:rsidRPr="00886467" w:rsidR="00886467" w:rsidP="00886467" w:rsidRDefault="00886467" w14:paraId="4FF5093B"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 di non avere influenzato il procedimento amministrativo diretto a stabilire il contenuto del bando o di altro atto equipollente al fine di condizionare le modalità di scelta del contraente da parte dell’Amministrazione; </w:t>
      </w:r>
    </w:p>
    <w:p w:rsidRPr="00886467" w:rsidR="00886467" w:rsidP="00886467" w:rsidRDefault="00886467" w14:paraId="066FF4B4"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rsidRPr="00886467" w:rsidR="00886467" w:rsidP="00886467" w:rsidRDefault="00886467" w14:paraId="100B4FD2"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di non trovarsi in altre situazioni ritenute incompatibili con la partecipazione alle gare dal Codice dei Contratti pubblici, dal Codice civile ovvero dalle altre disposizioni normative vigenti;</w:t>
      </w:r>
    </w:p>
    <w:p w:rsidRPr="00886467" w:rsidR="00886467" w:rsidP="00886467" w:rsidRDefault="00886467" w14:paraId="1D01E822"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 di non aver conferito incarichi ai soggetti di cui all’art. 53, comma 16-ter, del D. Lgs. n. 165/2001 e </w:t>
      </w:r>
      <w:proofErr w:type="spellStart"/>
      <w:r w:rsidRPr="00886467">
        <w:rPr>
          <w:rFonts w:ascii="Calibri" w:hAnsi="Calibri" w:eastAsia="Calibri" w:cs="Calibri"/>
          <w:color w:val="000000"/>
          <w:sz w:val="20"/>
          <w:szCs w:val="20"/>
        </w:rPr>
        <w:t>s.m.i.</w:t>
      </w:r>
      <w:proofErr w:type="spellEnd"/>
      <w:r w:rsidRPr="00886467">
        <w:rPr>
          <w:rFonts w:ascii="Calibri" w:hAnsi="Calibri" w:eastAsia="Calibri" w:cs="Calibri"/>
          <w:color w:val="000000"/>
          <w:sz w:val="20"/>
          <w:szCs w:val="20"/>
        </w:rPr>
        <w:t>, o di non aver stipulato contratti con i medesimi soggetti;</w:t>
      </w:r>
    </w:p>
    <w:p w:rsidRPr="00886467" w:rsidR="00886467" w:rsidP="00886467" w:rsidRDefault="00886467" w14:paraId="6D3326B5"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di essere consapevole che, qualora venga accertata la violazione del suddetto divieto di cui all’art. 53, comma 16-ter, del D. Lgs. n. 165/2001 verrà disposta l’immediata esclusione dalla partecipazione alla procedura d’affidamento;</w:t>
      </w:r>
    </w:p>
    <w:p w:rsidRPr="00886467" w:rsidR="00886467" w:rsidP="00886467" w:rsidRDefault="00886467" w14:paraId="5E60DD19"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di impegnarsi a rendere noti, su richiesta dell’Amministrazione, tutti i pagamenti eseguiti e riguardanti il contratto eventualmente assegnatogli a seguito della procedura di affidamento.</w:t>
      </w:r>
    </w:p>
    <w:p w:rsidRPr="00886467" w:rsidR="00886467" w:rsidP="00886467" w:rsidRDefault="00886467" w14:paraId="450EDEED" w14:textId="77777777">
      <w:pPr>
        <w:spacing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Articolo 3</w:t>
      </w:r>
    </w:p>
    <w:p w:rsidRPr="00886467" w:rsidR="00886467" w:rsidP="00886467" w:rsidRDefault="00886467" w14:paraId="668AF194"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(Obblighi dell’Amministrazione)</w:t>
      </w:r>
    </w:p>
    <w:p w:rsidRPr="00886467" w:rsidR="00886467" w:rsidP="00886467" w:rsidRDefault="00886467" w14:paraId="7B629F8A" w14:textId="77777777">
      <w:pPr>
        <w:spacing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1. L’Amministrazione conforma la propria condotta ai principi di lealtà, trasparenza e correttezza. </w:t>
      </w:r>
    </w:p>
    <w:p w:rsidRPr="00886467" w:rsidR="00886467" w:rsidP="00886467" w:rsidRDefault="00886467" w14:paraId="118F7D1A"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Pr="00886467" w:rsidR="00886467" w:rsidP="00886467" w:rsidRDefault="00886467" w14:paraId="48BF0D9C"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Pr="00886467" w:rsidR="00886467" w:rsidP="00886467" w:rsidRDefault="00886467" w14:paraId="6479F83B"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3. L’Amministrazione attiverà le procedure di legge nei confronti del personale che non conformi il proprio operato ai principi richiamati al comma primo del presente articolo</w:t>
      </w:r>
      <w:r w:rsidRPr="00886467">
        <w:rPr>
          <w:rFonts w:ascii="Calibri" w:hAnsi="Calibri" w:eastAsia="Calibri" w:cs="Calibri"/>
          <w:b/>
          <w:bCs/>
          <w:color w:val="000000"/>
          <w:sz w:val="20"/>
          <w:szCs w:val="20"/>
        </w:rPr>
        <w:t xml:space="preserve">, </w:t>
      </w:r>
      <w:r w:rsidRPr="00886467">
        <w:rPr>
          <w:rFonts w:ascii="Calibri" w:hAnsi="Calibri" w:eastAsia="Calibri" w:cs="Calibri"/>
          <w:color w:val="000000"/>
          <w:sz w:val="20"/>
          <w:szCs w:val="20"/>
        </w:rPr>
        <w:t>alle disposizioni contenute nel codice di comportamento dei dipendenti pubblici di cui al D.P.R. 16 aprile 2013, n.62, nonché a quelle prescritte nel Codice di comportamento dei dipendenti dell’Amministrazione.</w:t>
      </w:r>
    </w:p>
    <w:p w:rsidRPr="00886467" w:rsidR="00886467" w:rsidP="00886467" w:rsidRDefault="00886467" w14:paraId="3634D21D"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4. L’Amministrazione aprirà un procedimento istruttorio per la verifica di ogni eventuale segnalazione ricevuta in merito a condotte anomale attuate dal proprio personale in relazione al procedimento di gara ed alle fasi di esecuzione del contratto.</w:t>
      </w:r>
    </w:p>
    <w:p w:rsidRPr="00886467" w:rsidR="00886467" w:rsidP="00886467" w:rsidRDefault="00886467" w14:paraId="236D84D8"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5. L’Amministrazione formalizza l’accertamento delle violazioni del presente Patto di integrità, nel rispetto del principio del contraddittorio.</w:t>
      </w:r>
    </w:p>
    <w:p w:rsidRPr="00886467" w:rsidR="00886467" w:rsidP="00886467" w:rsidRDefault="00886467" w14:paraId="3B8E11EF" w14:textId="77777777">
      <w:pPr>
        <w:spacing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Articolo 4</w:t>
      </w:r>
    </w:p>
    <w:p w:rsidRPr="00886467" w:rsidR="00886467" w:rsidP="00886467" w:rsidRDefault="00886467" w14:paraId="5452D1E5"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 xml:space="preserve">(Violazione degli obblighi assunti con il Patto di integrità) </w:t>
      </w:r>
    </w:p>
    <w:p w:rsidRPr="00886467" w:rsidR="00886467" w:rsidP="00886467" w:rsidRDefault="00886467" w14:paraId="084B1064"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xml:space="preserve">1. La violazione degli obblighi di cui al precedente art. 2 è dichiarata all’esito di un procedimento di verifica nel corso del quale verrà garantito adeguato contraddittorio con l’Operatore economico coinvolto nel procedimento. </w:t>
      </w:r>
    </w:p>
    <w:p w:rsidRPr="00886467" w:rsidR="00886467" w:rsidP="00886467" w:rsidRDefault="00886467" w14:paraId="42C089C5"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bCs/>
          <w:color w:val="000000"/>
          <w:sz w:val="20"/>
          <w:szCs w:val="20"/>
        </w:rPr>
        <w:t>2</w:t>
      </w:r>
      <w:r w:rsidRPr="00886467">
        <w:rPr>
          <w:rFonts w:ascii="Calibri" w:hAnsi="Calibri" w:eastAsia="Calibri" w:cs="Calibri"/>
          <w:b/>
          <w:bCs/>
          <w:color w:val="000000"/>
          <w:sz w:val="20"/>
          <w:szCs w:val="20"/>
        </w:rPr>
        <w:t xml:space="preserve">. </w:t>
      </w:r>
      <w:r w:rsidRPr="00886467">
        <w:rPr>
          <w:rFonts w:ascii="Calibri" w:hAnsi="Calibri" w:eastAsia="Calibri" w:cs="Calibri"/>
          <w:color w:val="000000"/>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rsidRPr="00886467" w:rsidR="00886467" w:rsidP="00886467" w:rsidRDefault="00886467" w14:paraId="6F72224E"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esclusione dalla procedura di gara sopra o sotto- soglia /affidamento ed escussione della cauzione, se la violazione è accertata nella fase precedente all’aggiudicazione dell’appalto;</w:t>
      </w:r>
    </w:p>
    <w:p w:rsidRPr="00886467" w:rsidR="00886467" w:rsidP="00886467" w:rsidRDefault="00886467" w14:paraId="089AFF14"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revoca dell’aggiudicazione ed escussione della cauzione se la violazione è accertata nella fase successiva all’aggiudicazione dell’appalto, ma precedente alla stipula del contratto;</w:t>
      </w:r>
    </w:p>
    <w:p w:rsidRPr="00886467" w:rsidR="00886467" w:rsidP="00886467" w:rsidRDefault="00886467" w14:paraId="3D3855BE"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risoluzione del contratto, ai sensi e per gli effetti dell’art. 1456 del Codice civile, ed escussione della cauzione definitiva, se la violazione è accertata nella fase di esecuzione dell’appalto;</w:t>
      </w:r>
    </w:p>
    <w:p w:rsidRPr="00886467" w:rsidR="00886467" w:rsidP="00886467" w:rsidRDefault="00886467" w14:paraId="353E2BB2"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 segnalazione del fatto all’ANAC ed alle competenti Autorità.</w:t>
      </w:r>
    </w:p>
    <w:p w:rsidRPr="00886467" w:rsidR="00886467" w:rsidP="00886467" w:rsidRDefault="00886467" w14:paraId="2D1F250E"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rsidRPr="00886467" w:rsidR="00886467" w:rsidP="00886467" w:rsidRDefault="00886467" w14:paraId="1EDD5850"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rsidRPr="00886467" w:rsidR="00886467" w:rsidP="00886467" w:rsidRDefault="00886467" w14:paraId="2C91C0D1" w14:textId="77777777">
      <w:pPr>
        <w:spacing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Articolo 5</w:t>
      </w:r>
    </w:p>
    <w:p w:rsidRPr="00886467" w:rsidR="00886467" w:rsidP="00886467" w:rsidRDefault="00886467" w14:paraId="6E9EDDE7"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(Efficacia del patto di integrità)</w:t>
      </w:r>
    </w:p>
    <w:p w:rsidRPr="00886467" w:rsidR="00886467" w:rsidP="00886467" w:rsidRDefault="00886467" w14:paraId="5FB3C7CC"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Il presente Patto di integrità e le relative sanzioni si applicano dall’avvio della procedura di affidamento sino alla completa esecuzione del contratto assegnato a seguito della procedura medesima.</w:t>
      </w:r>
    </w:p>
    <w:p w:rsidRPr="00886467" w:rsidR="00886467" w:rsidP="00886467" w:rsidRDefault="00886467" w14:paraId="0F04D812" w14:textId="77777777">
      <w:pPr>
        <w:spacing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Articolo 6</w:t>
      </w:r>
    </w:p>
    <w:p w:rsidRPr="00886467" w:rsidR="00886467" w:rsidP="00886467" w:rsidRDefault="00886467" w14:paraId="47E1E0C9" w14:textId="77777777">
      <w:pPr>
        <w:spacing w:after="160" w:line="259" w:lineRule="auto"/>
        <w:jc w:val="center"/>
        <w:rPr>
          <w:rFonts w:ascii="Calibri" w:hAnsi="Calibri" w:eastAsia="Calibri" w:cs="Calibri"/>
          <w:b/>
          <w:color w:val="000000"/>
          <w:sz w:val="20"/>
          <w:szCs w:val="20"/>
        </w:rPr>
      </w:pPr>
      <w:r w:rsidRPr="00886467">
        <w:rPr>
          <w:rFonts w:ascii="Calibri" w:hAnsi="Calibri" w:eastAsia="Calibri" w:cs="Calibri"/>
          <w:b/>
          <w:color w:val="000000"/>
          <w:sz w:val="20"/>
          <w:szCs w:val="20"/>
        </w:rPr>
        <w:t>(Controversie)</w:t>
      </w:r>
    </w:p>
    <w:p w:rsidRPr="00886467" w:rsidR="00886467" w:rsidP="00886467" w:rsidRDefault="00886467" w14:paraId="3F796C57"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Ogni controversia relativa all’interpretazione ed alla esecuzione del presente Patto di Integrità fra l’Amministrazione e gli Operatori Economici, ovvero tra gli stessi Operatori Economici sarà risolta, in via esclusiva, dal Foro di Roma.</w:t>
      </w:r>
    </w:p>
    <w:p w:rsidRPr="00886467" w:rsidR="00886467" w:rsidP="00886467" w:rsidRDefault="00886467" w14:paraId="303E1FF8" w14:textId="77777777">
      <w:pPr>
        <w:spacing w:after="160" w:line="259" w:lineRule="auto"/>
        <w:jc w:val="both"/>
        <w:rPr>
          <w:rFonts w:ascii="Calibri" w:hAnsi="Calibri" w:eastAsia="Calibri" w:cs="Calibri"/>
          <w:color w:val="000000"/>
          <w:sz w:val="20"/>
          <w:szCs w:val="20"/>
        </w:rPr>
      </w:pPr>
      <w:r w:rsidRPr="00886467">
        <w:rPr>
          <w:rFonts w:ascii="Calibri" w:hAnsi="Calibri" w:eastAsia="Calibri" w:cs="Calibri"/>
          <w:color w:val="000000"/>
          <w:sz w:val="20"/>
          <w:szCs w:val="20"/>
        </w:rPr>
        <w:t>Data,</w:t>
      </w:r>
    </w:p>
    <w:tbl>
      <w:tblPr>
        <w:tblStyle w:val="Grigliatabella2"/>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4"/>
        <w:gridCol w:w="1843"/>
        <w:gridCol w:w="3821"/>
      </w:tblGrid>
      <w:tr w:rsidRPr="00886467" w:rsidR="00886467" w:rsidTr="000E5603" w14:paraId="0758BC5B" w14:textId="77777777">
        <w:tc>
          <w:tcPr>
            <w:tcW w:w="3964" w:type="dxa"/>
          </w:tcPr>
          <w:p w:rsidRPr="00886467" w:rsidR="00886467" w:rsidP="00886467" w:rsidRDefault="00886467" w14:paraId="5A5D492E" w14:textId="77777777">
            <w:pPr>
              <w:spacing w:after="160" w:line="259" w:lineRule="auto"/>
              <w:jc w:val="center"/>
              <w:rPr>
                <w:rFonts w:ascii="Calibri" w:hAnsi="Calibri" w:eastAsia="Calibri" w:cs="Calibri"/>
                <w:color w:val="000000"/>
                <w:sz w:val="20"/>
                <w:szCs w:val="20"/>
              </w:rPr>
            </w:pPr>
            <w:r w:rsidRPr="00886467">
              <w:rPr>
                <w:rFonts w:ascii="Calibri" w:hAnsi="Calibri" w:eastAsia="Calibri" w:cs="Calibri"/>
                <w:color w:val="000000"/>
                <w:sz w:val="20"/>
                <w:szCs w:val="20"/>
              </w:rPr>
              <w:t>L’Amministrazione</w:t>
            </w:r>
          </w:p>
        </w:tc>
        <w:tc>
          <w:tcPr>
            <w:tcW w:w="1843" w:type="dxa"/>
          </w:tcPr>
          <w:p w:rsidRPr="00886467" w:rsidR="00886467" w:rsidP="00886467" w:rsidRDefault="00886467" w14:paraId="47CD4C9E" w14:textId="77777777">
            <w:pPr>
              <w:spacing w:after="160" w:line="259" w:lineRule="auto"/>
              <w:jc w:val="center"/>
              <w:rPr>
                <w:rFonts w:ascii="Calibri" w:hAnsi="Calibri" w:eastAsia="Calibri" w:cs="Calibri"/>
                <w:color w:val="000000"/>
                <w:sz w:val="20"/>
                <w:szCs w:val="20"/>
              </w:rPr>
            </w:pPr>
          </w:p>
        </w:tc>
        <w:tc>
          <w:tcPr>
            <w:tcW w:w="3821" w:type="dxa"/>
          </w:tcPr>
          <w:p w:rsidRPr="00886467" w:rsidR="00886467" w:rsidP="00886467" w:rsidRDefault="00886467" w14:paraId="2A011A3F" w14:textId="77777777">
            <w:pPr>
              <w:spacing w:after="160" w:line="259" w:lineRule="auto"/>
              <w:jc w:val="center"/>
              <w:rPr>
                <w:rFonts w:ascii="Calibri" w:hAnsi="Calibri" w:eastAsia="Calibri" w:cs="Calibri"/>
                <w:color w:val="000000"/>
                <w:sz w:val="20"/>
                <w:szCs w:val="20"/>
              </w:rPr>
            </w:pPr>
            <w:r w:rsidRPr="00886467">
              <w:rPr>
                <w:rFonts w:ascii="Calibri" w:hAnsi="Calibri" w:eastAsia="Calibri" w:cs="Calibri"/>
                <w:color w:val="000000"/>
                <w:sz w:val="20"/>
                <w:szCs w:val="20"/>
              </w:rPr>
              <w:t>L’Operatore Economico</w:t>
            </w:r>
          </w:p>
        </w:tc>
      </w:tr>
      <w:tr w:rsidRPr="00886467" w:rsidR="00886467" w:rsidTr="000E5603" w14:paraId="16D103B5" w14:textId="77777777">
        <w:tc>
          <w:tcPr>
            <w:tcW w:w="3964" w:type="dxa"/>
          </w:tcPr>
          <w:p w:rsidRPr="00886467" w:rsidR="00886467" w:rsidP="00886467" w:rsidRDefault="00886467" w14:paraId="723E9DE3" w14:textId="77777777">
            <w:pPr>
              <w:spacing w:after="160" w:line="259" w:lineRule="auto"/>
              <w:jc w:val="both"/>
              <w:rPr>
                <w:rFonts w:ascii="Calibri" w:hAnsi="Calibri" w:eastAsia="Calibri" w:cs="Calibri"/>
                <w:color w:val="000000"/>
                <w:sz w:val="20"/>
                <w:szCs w:val="20"/>
              </w:rPr>
            </w:pPr>
          </w:p>
        </w:tc>
        <w:tc>
          <w:tcPr>
            <w:tcW w:w="1843" w:type="dxa"/>
          </w:tcPr>
          <w:p w:rsidRPr="00886467" w:rsidR="00886467" w:rsidP="00886467" w:rsidRDefault="00886467" w14:paraId="673BFB75" w14:textId="77777777">
            <w:pPr>
              <w:spacing w:after="160" w:line="259" w:lineRule="auto"/>
              <w:jc w:val="both"/>
              <w:rPr>
                <w:rFonts w:ascii="Calibri" w:hAnsi="Calibri" w:eastAsia="Calibri" w:cs="Calibri"/>
                <w:color w:val="000000"/>
                <w:sz w:val="20"/>
                <w:szCs w:val="20"/>
              </w:rPr>
            </w:pPr>
          </w:p>
        </w:tc>
        <w:tc>
          <w:tcPr>
            <w:tcW w:w="3821" w:type="dxa"/>
          </w:tcPr>
          <w:p w:rsidRPr="00886467" w:rsidR="00886467" w:rsidP="00886467" w:rsidRDefault="00886467" w14:paraId="032AAA39" w14:textId="77777777">
            <w:pPr>
              <w:spacing w:after="160" w:line="259" w:lineRule="auto"/>
              <w:jc w:val="both"/>
              <w:rPr>
                <w:rFonts w:ascii="Calibri" w:hAnsi="Calibri" w:eastAsia="Calibri" w:cs="Calibri"/>
                <w:color w:val="000000"/>
                <w:sz w:val="20"/>
                <w:szCs w:val="20"/>
              </w:rPr>
            </w:pPr>
          </w:p>
        </w:tc>
      </w:tr>
      <w:tr w:rsidRPr="00886467" w:rsidR="00886467" w:rsidTr="000E5603" w14:paraId="5363C4B7" w14:textId="77777777">
        <w:tc>
          <w:tcPr>
            <w:tcW w:w="3964" w:type="dxa"/>
          </w:tcPr>
          <w:p w:rsidRPr="00886467" w:rsidR="00886467" w:rsidP="00886467" w:rsidRDefault="00886467" w14:paraId="6B87F6AB" w14:textId="77777777">
            <w:pPr>
              <w:spacing w:after="160" w:line="259" w:lineRule="auto"/>
              <w:jc w:val="center"/>
              <w:rPr>
                <w:rFonts w:ascii="Calibri" w:hAnsi="Calibri" w:eastAsia="Calibri" w:cs="Calibri"/>
                <w:color w:val="000000"/>
                <w:sz w:val="20"/>
                <w:szCs w:val="20"/>
              </w:rPr>
            </w:pPr>
            <w:r w:rsidRPr="00886467">
              <w:rPr>
                <w:rFonts w:ascii="Calibri" w:hAnsi="Calibri" w:eastAsia="Calibri" w:cs="Calibri"/>
                <w:color w:val="000000"/>
                <w:sz w:val="20"/>
                <w:szCs w:val="20"/>
              </w:rPr>
              <w:t>Il Direttore</w:t>
            </w:r>
          </w:p>
        </w:tc>
        <w:tc>
          <w:tcPr>
            <w:tcW w:w="1843" w:type="dxa"/>
          </w:tcPr>
          <w:p w:rsidRPr="00886467" w:rsidR="00886467" w:rsidP="00886467" w:rsidRDefault="00886467" w14:paraId="5A0EECA4" w14:textId="77777777">
            <w:pPr>
              <w:spacing w:after="160" w:line="259" w:lineRule="auto"/>
              <w:jc w:val="center"/>
              <w:rPr>
                <w:rFonts w:ascii="Calibri" w:hAnsi="Calibri" w:eastAsia="Calibri" w:cs="Calibri"/>
                <w:color w:val="000000"/>
                <w:sz w:val="20"/>
                <w:szCs w:val="20"/>
              </w:rPr>
            </w:pPr>
          </w:p>
        </w:tc>
        <w:tc>
          <w:tcPr>
            <w:tcW w:w="3821" w:type="dxa"/>
          </w:tcPr>
          <w:p w:rsidRPr="00886467" w:rsidR="00886467" w:rsidP="00886467" w:rsidRDefault="00886467" w14:paraId="0999266C" w14:textId="77777777">
            <w:pPr>
              <w:spacing w:after="160" w:line="259" w:lineRule="auto"/>
              <w:jc w:val="center"/>
              <w:rPr>
                <w:rFonts w:ascii="Calibri" w:hAnsi="Calibri" w:eastAsia="Calibri" w:cs="Calibri"/>
                <w:color w:val="000000"/>
                <w:sz w:val="20"/>
                <w:szCs w:val="20"/>
              </w:rPr>
            </w:pPr>
            <w:r w:rsidRPr="00886467">
              <w:rPr>
                <w:rFonts w:ascii="Calibri" w:hAnsi="Calibri" w:eastAsia="Calibri" w:cs="Calibri"/>
                <w:color w:val="000000"/>
                <w:sz w:val="20"/>
                <w:szCs w:val="20"/>
              </w:rPr>
              <w:t>Il Titolare/Legale rappresentante</w:t>
            </w:r>
          </w:p>
        </w:tc>
      </w:tr>
    </w:tbl>
    <w:p w:rsidRPr="00886467" w:rsidR="00886467" w:rsidP="00886467" w:rsidRDefault="00886467" w14:paraId="357E8543" w14:textId="77777777">
      <w:pPr>
        <w:spacing w:line="259" w:lineRule="auto"/>
        <w:ind w:left="708" w:firstLine="708"/>
        <w:jc w:val="both"/>
        <w:rPr>
          <w:rFonts w:ascii="Calibri" w:hAnsi="Calibri" w:eastAsia="Calibri" w:cs="Calibri"/>
          <w:color w:val="000000"/>
          <w:sz w:val="20"/>
          <w:szCs w:val="20"/>
        </w:rPr>
      </w:pPr>
    </w:p>
    <w:p w:rsidRPr="00B62137" w:rsidR="009521AF" w:rsidP="00B62137" w:rsidRDefault="009521AF" w14:paraId="367D09ED" w14:textId="5C06E6BB"/>
    <w:sectPr w:rsidRPr="00B62137" w:rsidR="009521AF" w:rsidSect="00A0399D">
      <w:headerReference w:type="default" r:id="rId10"/>
      <w:footerReference w:type="default" r:id="rId11"/>
      <w:pgSz w:w="11900" w:h="16840" w:orient="portrait"/>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E799B" w:rsidP="000151A3" w:rsidRDefault="000E799B" w14:paraId="44A33042" w14:textId="77777777">
      <w:r>
        <w:separator/>
      </w:r>
    </w:p>
  </w:endnote>
  <w:endnote w:type="continuationSeparator" w:id="0">
    <w:p w:rsidR="000E799B" w:rsidP="000151A3" w:rsidRDefault="000E799B" w14:paraId="03B3DE1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E50DE" w:rsidR="00E55948" w:rsidP="00CC7C6F" w:rsidRDefault="008037D9" w14:paraId="5043F331" w14:textId="7BF354F1">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w14:anchorId="1B85E7E5">
            <v:line id="Connettore diritto 27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2e74b5 [2408]" strokeweight=".5pt" from="-35.1pt,-43.5pt" to="511.5pt,-43.5pt" w14:anchorId="7C59A6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Pr="000E50DE" w:rsidR="00E55948">
      <w:rPr>
        <w:rFonts w:ascii="Source Sans Pro" w:hAnsi="Source Sans Pro"/>
        <w:b/>
        <w:color w:val="0A2F41"/>
        <w:sz w:val="18"/>
        <w:szCs w:val="18"/>
      </w:rPr>
      <w:t>Consiglio Nazionale delle Ricerche - Istituto di Nanotecnologia</w:t>
    </w:r>
  </w:p>
  <w:p w:rsidRPr="000E50DE" w:rsidR="006753FA" w:rsidP="006753FA" w:rsidRDefault="00E55948" w14:paraId="2ED590EB" w14:textId="7CB5A3DC">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w:history="1" r:id="rId3">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E799B" w:rsidP="000151A3" w:rsidRDefault="000E799B" w14:paraId="0B79A5A2" w14:textId="77777777">
      <w:r>
        <w:separator/>
      </w:r>
    </w:p>
  </w:footnote>
  <w:footnote w:type="continuationSeparator" w:id="0">
    <w:p w:rsidR="000E799B" w:rsidP="000151A3" w:rsidRDefault="000E799B" w14:paraId="644AA0E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15898" w:rsidP="000151A3" w:rsidRDefault="00055236" w14:paraId="422390FE" w14:textId="23AC4E42">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rsidR="000151A3" w:rsidP="00055236" w:rsidRDefault="000151A3" w14:paraId="20DC1B6A" w14:textId="722057DD">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A19"/>
    <w:multiLevelType w:val="hybridMultilevel"/>
    <w:tmpl w:val="157A7064"/>
    <w:lvl w:ilvl="0" w:tplc="912835D2">
      <w:start w:val="1"/>
      <w:numFmt w:val="decimal"/>
      <w:lvlText w:val="%1."/>
      <w:lvlJc w:val="left"/>
      <w:pPr>
        <w:ind w:left="727" w:hanging="585"/>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hint="default" w:ascii="Symbol" w:hAnsi="Symbol"/>
      </w:rPr>
    </w:lvl>
    <w:lvl w:ilvl="1" w:tplc="04100003">
      <w:start w:val="1"/>
      <w:numFmt w:val="bullet"/>
      <w:lvlText w:val="o"/>
      <w:lvlJc w:val="left"/>
      <w:pPr>
        <w:ind w:left="1752" w:hanging="360"/>
      </w:pPr>
      <w:rPr>
        <w:rFonts w:hint="default" w:ascii="Courier New" w:hAnsi="Courier New" w:cs="Courier New"/>
      </w:rPr>
    </w:lvl>
    <w:lvl w:ilvl="2" w:tplc="04100005">
      <w:start w:val="1"/>
      <w:numFmt w:val="bullet"/>
      <w:lvlText w:val=""/>
      <w:lvlJc w:val="left"/>
      <w:pPr>
        <w:ind w:left="2472" w:hanging="360"/>
      </w:pPr>
      <w:rPr>
        <w:rFonts w:hint="default" w:ascii="Wingdings" w:hAnsi="Wingdings"/>
      </w:rPr>
    </w:lvl>
    <w:lvl w:ilvl="3" w:tplc="04100001">
      <w:start w:val="1"/>
      <w:numFmt w:val="bullet"/>
      <w:lvlText w:val=""/>
      <w:lvlJc w:val="left"/>
      <w:pPr>
        <w:ind w:left="3192" w:hanging="360"/>
      </w:pPr>
      <w:rPr>
        <w:rFonts w:hint="default" w:ascii="Symbol" w:hAnsi="Symbol"/>
      </w:rPr>
    </w:lvl>
    <w:lvl w:ilvl="4" w:tplc="04100003">
      <w:start w:val="1"/>
      <w:numFmt w:val="bullet"/>
      <w:lvlText w:val="o"/>
      <w:lvlJc w:val="left"/>
      <w:pPr>
        <w:ind w:left="3912" w:hanging="360"/>
      </w:pPr>
      <w:rPr>
        <w:rFonts w:hint="default" w:ascii="Courier New" w:hAnsi="Courier New" w:cs="Courier New"/>
      </w:rPr>
    </w:lvl>
    <w:lvl w:ilvl="5" w:tplc="04100005">
      <w:start w:val="1"/>
      <w:numFmt w:val="bullet"/>
      <w:lvlText w:val=""/>
      <w:lvlJc w:val="left"/>
      <w:pPr>
        <w:ind w:left="4632" w:hanging="360"/>
      </w:pPr>
      <w:rPr>
        <w:rFonts w:hint="default" w:ascii="Wingdings" w:hAnsi="Wingdings"/>
      </w:rPr>
    </w:lvl>
    <w:lvl w:ilvl="6" w:tplc="04100001">
      <w:start w:val="1"/>
      <w:numFmt w:val="bullet"/>
      <w:lvlText w:val=""/>
      <w:lvlJc w:val="left"/>
      <w:pPr>
        <w:ind w:left="5352" w:hanging="360"/>
      </w:pPr>
      <w:rPr>
        <w:rFonts w:hint="default" w:ascii="Symbol" w:hAnsi="Symbol"/>
      </w:rPr>
    </w:lvl>
    <w:lvl w:ilvl="7" w:tplc="04100003">
      <w:start w:val="1"/>
      <w:numFmt w:val="bullet"/>
      <w:lvlText w:val="o"/>
      <w:lvlJc w:val="left"/>
      <w:pPr>
        <w:ind w:left="6072" w:hanging="360"/>
      </w:pPr>
      <w:rPr>
        <w:rFonts w:hint="default" w:ascii="Courier New" w:hAnsi="Courier New" w:cs="Courier New"/>
      </w:rPr>
    </w:lvl>
    <w:lvl w:ilvl="8" w:tplc="04100005">
      <w:start w:val="1"/>
      <w:numFmt w:val="bullet"/>
      <w:lvlText w:val=""/>
      <w:lvlJc w:val="left"/>
      <w:pPr>
        <w:ind w:left="6792" w:hanging="360"/>
      </w:pPr>
      <w:rPr>
        <w:rFonts w:hint="default" w:ascii="Wingdings" w:hAnsi="Wingdings"/>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hint="default" w:ascii="Symbol" w:hAnsi="Symbol"/>
      </w:rPr>
    </w:lvl>
    <w:lvl w:ilvl="1" w:tplc="04100003">
      <w:start w:val="1"/>
      <w:numFmt w:val="bullet"/>
      <w:lvlText w:val="o"/>
      <w:lvlJc w:val="left"/>
      <w:pPr>
        <w:ind w:left="1800" w:hanging="360"/>
      </w:pPr>
      <w:rPr>
        <w:rFonts w:hint="default" w:ascii="Courier New" w:hAnsi="Courier New" w:cs="Courier New"/>
      </w:rPr>
    </w:lvl>
    <w:lvl w:ilvl="2" w:tplc="04100005">
      <w:start w:val="1"/>
      <w:numFmt w:val="bullet"/>
      <w:lvlText w:val=""/>
      <w:lvlJc w:val="left"/>
      <w:pPr>
        <w:ind w:left="2520" w:hanging="360"/>
      </w:pPr>
      <w:rPr>
        <w:rFonts w:hint="default" w:ascii="Wingdings" w:hAnsi="Wingdings"/>
      </w:rPr>
    </w:lvl>
    <w:lvl w:ilvl="3" w:tplc="04100001">
      <w:start w:val="1"/>
      <w:numFmt w:val="bullet"/>
      <w:lvlText w:val=""/>
      <w:lvlJc w:val="left"/>
      <w:pPr>
        <w:ind w:left="3240" w:hanging="360"/>
      </w:pPr>
      <w:rPr>
        <w:rFonts w:hint="default" w:ascii="Symbol" w:hAnsi="Symbol"/>
      </w:rPr>
    </w:lvl>
    <w:lvl w:ilvl="4" w:tplc="04100003">
      <w:start w:val="1"/>
      <w:numFmt w:val="bullet"/>
      <w:lvlText w:val="o"/>
      <w:lvlJc w:val="left"/>
      <w:pPr>
        <w:ind w:left="3960" w:hanging="360"/>
      </w:pPr>
      <w:rPr>
        <w:rFonts w:hint="default" w:ascii="Courier New" w:hAnsi="Courier New" w:cs="Courier New"/>
      </w:rPr>
    </w:lvl>
    <w:lvl w:ilvl="5" w:tplc="04100005">
      <w:start w:val="1"/>
      <w:numFmt w:val="bullet"/>
      <w:lvlText w:val=""/>
      <w:lvlJc w:val="left"/>
      <w:pPr>
        <w:ind w:left="4680" w:hanging="360"/>
      </w:pPr>
      <w:rPr>
        <w:rFonts w:hint="default" w:ascii="Wingdings" w:hAnsi="Wingdings"/>
      </w:rPr>
    </w:lvl>
    <w:lvl w:ilvl="6" w:tplc="04100001">
      <w:start w:val="1"/>
      <w:numFmt w:val="bullet"/>
      <w:lvlText w:val=""/>
      <w:lvlJc w:val="left"/>
      <w:pPr>
        <w:ind w:left="5400" w:hanging="360"/>
      </w:pPr>
      <w:rPr>
        <w:rFonts w:hint="default" w:ascii="Symbol" w:hAnsi="Symbol"/>
      </w:rPr>
    </w:lvl>
    <w:lvl w:ilvl="7" w:tplc="04100003">
      <w:start w:val="1"/>
      <w:numFmt w:val="bullet"/>
      <w:lvlText w:val="o"/>
      <w:lvlJc w:val="left"/>
      <w:pPr>
        <w:ind w:left="6120" w:hanging="360"/>
      </w:pPr>
      <w:rPr>
        <w:rFonts w:hint="default" w:ascii="Courier New" w:hAnsi="Courier New" w:cs="Courier New"/>
      </w:rPr>
    </w:lvl>
    <w:lvl w:ilvl="8" w:tplc="04100005">
      <w:start w:val="1"/>
      <w:numFmt w:val="bullet"/>
      <w:lvlText w:val=""/>
      <w:lvlJc w:val="left"/>
      <w:pPr>
        <w:ind w:left="6840" w:hanging="360"/>
      </w:pPr>
      <w:rPr>
        <w:rFonts w:hint="default" w:ascii="Wingdings" w:hAnsi="Wingdings"/>
      </w:r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AD37AF"/>
    <w:multiLevelType w:val="multilevel"/>
    <w:tmpl w:val="F952826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hint="default" w:ascii="Symbol" w:hAnsi="Symbol"/>
      </w:rPr>
    </w:lvl>
    <w:lvl w:ilvl="1" w:tplc="04100003">
      <w:start w:val="1"/>
      <w:numFmt w:val="bullet"/>
      <w:lvlText w:val="o"/>
      <w:lvlJc w:val="left"/>
      <w:pPr>
        <w:ind w:left="2291" w:hanging="360"/>
      </w:pPr>
      <w:rPr>
        <w:rFonts w:hint="default" w:ascii="Courier New" w:hAnsi="Courier New" w:cs="Courier New"/>
      </w:rPr>
    </w:lvl>
    <w:lvl w:ilvl="2" w:tplc="04100005">
      <w:start w:val="1"/>
      <w:numFmt w:val="bullet"/>
      <w:lvlText w:val=""/>
      <w:lvlJc w:val="left"/>
      <w:pPr>
        <w:ind w:left="3011" w:hanging="360"/>
      </w:pPr>
      <w:rPr>
        <w:rFonts w:hint="default" w:ascii="Wingdings" w:hAnsi="Wingdings"/>
      </w:rPr>
    </w:lvl>
    <w:lvl w:ilvl="3" w:tplc="04100001">
      <w:start w:val="1"/>
      <w:numFmt w:val="bullet"/>
      <w:lvlText w:val=""/>
      <w:lvlJc w:val="left"/>
      <w:pPr>
        <w:ind w:left="3731" w:hanging="360"/>
      </w:pPr>
      <w:rPr>
        <w:rFonts w:hint="default" w:ascii="Symbol" w:hAnsi="Symbol"/>
      </w:rPr>
    </w:lvl>
    <w:lvl w:ilvl="4" w:tplc="04100003">
      <w:start w:val="1"/>
      <w:numFmt w:val="bullet"/>
      <w:lvlText w:val="o"/>
      <w:lvlJc w:val="left"/>
      <w:pPr>
        <w:ind w:left="4451" w:hanging="360"/>
      </w:pPr>
      <w:rPr>
        <w:rFonts w:hint="default" w:ascii="Courier New" w:hAnsi="Courier New" w:cs="Courier New"/>
      </w:rPr>
    </w:lvl>
    <w:lvl w:ilvl="5" w:tplc="04100005">
      <w:start w:val="1"/>
      <w:numFmt w:val="bullet"/>
      <w:lvlText w:val=""/>
      <w:lvlJc w:val="left"/>
      <w:pPr>
        <w:ind w:left="5171" w:hanging="360"/>
      </w:pPr>
      <w:rPr>
        <w:rFonts w:hint="default" w:ascii="Wingdings" w:hAnsi="Wingdings"/>
      </w:rPr>
    </w:lvl>
    <w:lvl w:ilvl="6" w:tplc="04100001">
      <w:start w:val="1"/>
      <w:numFmt w:val="bullet"/>
      <w:lvlText w:val=""/>
      <w:lvlJc w:val="left"/>
      <w:pPr>
        <w:ind w:left="5891" w:hanging="360"/>
      </w:pPr>
      <w:rPr>
        <w:rFonts w:hint="default" w:ascii="Symbol" w:hAnsi="Symbol"/>
      </w:rPr>
    </w:lvl>
    <w:lvl w:ilvl="7" w:tplc="04100003">
      <w:start w:val="1"/>
      <w:numFmt w:val="bullet"/>
      <w:lvlText w:val="o"/>
      <w:lvlJc w:val="left"/>
      <w:pPr>
        <w:ind w:left="6611" w:hanging="360"/>
      </w:pPr>
      <w:rPr>
        <w:rFonts w:hint="default" w:ascii="Courier New" w:hAnsi="Courier New" w:cs="Courier New"/>
      </w:rPr>
    </w:lvl>
    <w:lvl w:ilvl="8" w:tplc="04100005">
      <w:start w:val="1"/>
      <w:numFmt w:val="bullet"/>
      <w:lvlText w:val=""/>
      <w:lvlJc w:val="left"/>
      <w:pPr>
        <w:ind w:left="7331" w:hanging="360"/>
      </w:pPr>
      <w:rPr>
        <w:rFonts w:hint="default" w:ascii="Wingdings" w:hAnsi="Wingdings"/>
      </w:rPr>
    </w:lvl>
  </w:abstractNum>
  <w:abstractNum w:abstractNumId="9" w15:restartNumberingAfterBreak="0">
    <w:nsid w:val="3B51516B"/>
    <w:multiLevelType w:val="multilevel"/>
    <w:tmpl w:val="9B2A437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10" w15:restartNumberingAfterBreak="0">
    <w:nsid w:val="3D3308AD"/>
    <w:multiLevelType w:val="multilevel"/>
    <w:tmpl w:val="2F3C85FA"/>
    <w:lvl w:ilvl="0">
      <w:start w:val="4"/>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1"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13"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2973170"/>
    <w:multiLevelType w:val="hybridMultilevel"/>
    <w:tmpl w:val="91AE3166"/>
    <w:lvl w:ilvl="0" w:tplc="0410000F">
      <w:start w:val="1"/>
      <w:numFmt w:val="decimal"/>
      <w:lvlText w:val="%1."/>
      <w:lvlJc w:val="left"/>
      <w:pPr>
        <w:ind w:left="149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7231EC5"/>
    <w:multiLevelType w:val="hybridMultilevel"/>
    <w:tmpl w:val="456C90E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7"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9"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0"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4FB32CF"/>
    <w:multiLevelType w:val="hybridMultilevel"/>
    <w:tmpl w:val="F0E2AA4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22" w15:restartNumberingAfterBreak="0">
    <w:nsid w:val="65C758B0"/>
    <w:multiLevelType w:val="hybridMultilevel"/>
    <w:tmpl w:val="3D88D7B0"/>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23" w15:restartNumberingAfterBreak="0">
    <w:nsid w:val="6B672D56"/>
    <w:multiLevelType w:val="hybridMultilevel"/>
    <w:tmpl w:val="C0C83EE0"/>
    <w:lvl w:ilvl="0" w:tplc="0410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507E"/>
    <w:multiLevelType w:val="hybridMultilevel"/>
    <w:tmpl w:val="93968386"/>
    <w:lvl w:ilvl="0" w:tplc="26E8FB24">
      <w:numFmt w:val="bullet"/>
      <w:lvlText w:val="-"/>
      <w:lvlJc w:val="left"/>
      <w:pPr>
        <w:ind w:left="720" w:hanging="360"/>
      </w:pPr>
      <w:rPr>
        <w:rFonts w:hint="default" w:ascii="Calibri" w:hAnsi="Calibri" w:eastAsia="Times New Roman" w:cs="Calibri"/>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25" w15:restartNumberingAfterBreak="0">
    <w:nsid w:val="78023C16"/>
    <w:multiLevelType w:val="hybridMultilevel"/>
    <w:tmpl w:val="9FF2A05E"/>
    <w:lvl w:ilvl="0" w:tplc="04100001">
      <w:start w:val="1"/>
      <w:numFmt w:val="bullet"/>
      <w:lvlText w:val=""/>
      <w:lvlJc w:val="left"/>
      <w:pPr>
        <w:ind w:left="1571" w:hanging="360"/>
      </w:pPr>
      <w:rPr>
        <w:rFonts w:hint="default" w:ascii="Symbol" w:hAnsi="Symbol"/>
      </w:rPr>
    </w:lvl>
    <w:lvl w:ilvl="1" w:tplc="04100003">
      <w:start w:val="1"/>
      <w:numFmt w:val="bullet"/>
      <w:lvlText w:val="o"/>
      <w:lvlJc w:val="left"/>
      <w:pPr>
        <w:ind w:left="2291" w:hanging="360"/>
      </w:pPr>
      <w:rPr>
        <w:rFonts w:hint="default" w:ascii="Courier New" w:hAnsi="Courier New" w:cs="Courier New"/>
      </w:rPr>
    </w:lvl>
    <w:lvl w:ilvl="2" w:tplc="04100005">
      <w:start w:val="1"/>
      <w:numFmt w:val="bullet"/>
      <w:lvlText w:val=""/>
      <w:lvlJc w:val="left"/>
      <w:pPr>
        <w:ind w:left="3011" w:hanging="360"/>
      </w:pPr>
      <w:rPr>
        <w:rFonts w:hint="default" w:ascii="Wingdings" w:hAnsi="Wingdings"/>
      </w:rPr>
    </w:lvl>
    <w:lvl w:ilvl="3" w:tplc="04100001">
      <w:start w:val="1"/>
      <w:numFmt w:val="bullet"/>
      <w:lvlText w:val=""/>
      <w:lvlJc w:val="left"/>
      <w:pPr>
        <w:ind w:left="3731" w:hanging="360"/>
      </w:pPr>
      <w:rPr>
        <w:rFonts w:hint="default" w:ascii="Symbol" w:hAnsi="Symbol"/>
      </w:rPr>
    </w:lvl>
    <w:lvl w:ilvl="4" w:tplc="04100003">
      <w:start w:val="1"/>
      <w:numFmt w:val="bullet"/>
      <w:lvlText w:val="o"/>
      <w:lvlJc w:val="left"/>
      <w:pPr>
        <w:ind w:left="4451" w:hanging="360"/>
      </w:pPr>
      <w:rPr>
        <w:rFonts w:hint="default" w:ascii="Courier New" w:hAnsi="Courier New" w:cs="Courier New"/>
      </w:rPr>
    </w:lvl>
    <w:lvl w:ilvl="5" w:tplc="04100005">
      <w:start w:val="1"/>
      <w:numFmt w:val="bullet"/>
      <w:lvlText w:val=""/>
      <w:lvlJc w:val="left"/>
      <w:pPr>
        <w:ind w:left="5171" w:hanging="360"/>
      </w:pPr>
      <w:rPr>
        <w:rFonts w:hint="default" w:ascii="Wingdings" w:hAnsi="Wingdings"/>
      </w:rPr>
    </w:lvl>
    <w:lvl w:ilvl="6" w:tplc="04100001">
      <w:start w:val="1"/>
      <w:numFmt w:val="bullet"/>
      <w:lvlText w:val=""/>
      <w:lvlJc w:val="left"/>
      <w:pPr>
        <w:ind w:left="5891" w:hanging="360"/>
      </w:pPr>
      <w:rPr>
        <w:rFonts w:hint="default" w:ascii="Symbol" w:hAnsi="Symbol"/>
      </w:rPr>
    </w:lvl>
    <w:lvl w:ilvl="7" w:tplc="04100003">
      <w:start w:val="1"/>
      <w:numFmt w:val="bullet"/>
      <w:lvlText w:val="o"/>
      <w:lvlJc w:val="left"/>
      <w:pPr>
        <w:ind w:left="6611" w:hanging="360"/>
      </w:pPr>
      <w:rPr>
        <w:rFonts w:hint="default" w:ascii="Courier New" w:hAnsi="Courier New" w:cs="Courier New"/>
      </w:rPr>
    </w:lvl>
    <w:lvl w:ilvl="8" w:tplc="04100005">
      <w:start w:val="1"/>
      <w:numFmt w:val="bullet"/>
      <w:lvlText w:val=""/>
      <w:lvlJc w:val="left"/>
      <w:pPr>
        <w:ind w:left="7331" w:hanging="360"/>
      </w:pPr>
      <w:rPr>
        <w:rFonts w:hint="default" w:ascii="Wingdings" w:hAnsi="Wingdings"/>
      </w:rPr>
    </w:lvl>
  </w:abstractNum>
  <w:num w:numId="1" w16cid:durableId="540748792">
    <w:abstractNumId w:val="16"/>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3"/>
  </w:num>
  <w:num w:numId="5" w16cid:durableId="190175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1"/>
  </w:num>
  <w:num w:numId="7" w16cid:durableId="8657983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4"/>
  </w:num>
  <w:num w:numId="11" w16cid:durableId="1215659380">
    <w:abstractNumId w:val="24"/>
  </w:num>
  <w:num w:numId="12" w16cid:durableId="2044287874">
    <w:abstractNumId w:val="12"/>
  </w:num>
  <w:num w:numId="13" w16cid:durableId="1586919062">
    <w:abstractNumId w:val="12"/>
  </w:num>
  <w:num w:numId="14" w16cid:durableId="1698851815">
    <w:abstractNumId w:val="19"/>
  </w:num>
  <w:num w:numId="15" w16cid:durableId="1142187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22"/>
  </w:num>
  <w:num w:numId="19" w16cid:durableId="1846281262">
    <w:abstractNumId w:val="22"/>
  </w:num>
  <w:num w:numId="20" w16cid:durableId="421268287">
    <w:abstractNumId w:val="21"/>
  </w:num>
  <w:num w:numId="21" w16cid:durableId="255405760">
    <w:abstractNumId w:val="21"/>
  </w:num>
  <w:num w:numId="22" w16cid:durableId="705912756">
    <w:abstractNumId w:val="14"/>
  </w:num>
  <w:num w:numId="23" w16cid:durableId="9821238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1"/>
  </w:num>
  <w:num w:numId="27" w16cid:durableId="1542279785">
    <w:abstractNumId w:val="1"/>
  </w:num>
  <w:num w:numId="28" w16cid:durableId="657928551">
    <w:abstractNumId w:val="17"/>
  </w:num>
  <w:num w:numId="29" w16cid:durableId="19902842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5"/>
  </w:num>
  <w:num w:numId="31" w16cid:durableId="1019042669">
    <w:abstractNumId w:val="25"/>
  </w:num>
  <w:num w:numId="32" w16cid:durableId="1713731929">
    <w:abstractNumId w:val="2"/>
  </w:num>
  <w:num w:numId="33" w16cid:durableId="823932732">
    <w:abstractNumId w:val="2"/>
  </w:num>
  <w:num w:numId="34" w16cid:durableId="2026519611">
    <w:abstractNumId w:val="18"/>
  </w:num>
  <w:num w:numId="35" w16cid:durableId="13824425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1773893412">
    <w:abstractNumId w:val="20"/>
  </w:num>
  <w:num w:numId="39" w16cid:durableId="1179000733">
    <w:abstractNumId w:val="0"/>
  </w:num>
  <w:num w:numId="40" w16cid:durableId="1132207819">
    <w:abstractNumId w:val="15"/>
  </w:num>
  <w:num w:numId="41" w16cid:durableId="47807401">
    <w:abstractNumId w:val="23"/>
  </w:num>
  <w:num w:numId="42" w16cid:durableId="1507861558">
    <w:abstractNumId w:val="7"/>
  </w:num>
  <w:num w:numId="43" w16cid:durableId="1037311847">
    <w:abstractNumId w:val="9"/>
  </w:num>
  <w:num w:numId="44" w16cid:durableId="882520134">
    <w:abstractNumId w:val="10"/>
  </w:num>
  <w:numIdMacAtCleanup w:val="49"/>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tru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7F4"/>
    <w:rsid w:val="000151A3"/>
    <w:rsid w:val="0004415D"/>
    <w:rsid w:val="00055236"/>
    <w:rsid w:val="00074013"/>
    <w:rsid w:val="000A5F23"/>
    <w:rsid w:val="000E3B01"/>
    <w:rsid w:val="000E50DE"/>
    <w:rsid w:val="000E799B"/>
    <w:rsid w:val="001A66DE"/>
    <w:rsid w:val="001B242E"/>
    <w:rsid w:val="001D0A34"/>
    <w:rsid w:val="001D7243"/>
    <w:rsid w:val="001E431A"/>
    <w:rsid w:val="001F1AFF"/>
    <w:rsid w:val="001F606A"/>
    <w:rsid w:val="00242812"/>
    <w:rsid w:val="00244B56"/>
    <w:rsid w:val="0024694C"/>
    <w:rsid w:val="002703FF"/>
    <w:rsid w:val="002B5C8B"/>
    <w:rsid w:val="002D6A3C"/>
    <w:rsid w:val="002F7272"/>
    <w:rsid w:val="00330D6B"/>
    <w:rsid w:val="0037674B"/>
    <w:rsid w:val="003F044A"/>
    <w:rsid w:val="003F4C22"/>
    <w:rsid w:val="00433ACB"/>
    <w:rsid w:val="00445E8D"/>
    <w:rsid w:val="004957D0"/>
    <w:rsid w:val="004A22BF"/>
    <w:rsid w:val="00554D2E"/>
    <w:rsid w:val="00592282"/>
    <w:rsid w:val="00615898"/>
    <w:rsid w:val="006561BF"/>
    <w:rsid w:val="00671BB1"/>
    <w:rsid w:val="006730D9"/>
    <w:rsid w:val="006753FA"/>
    <w:rsid w:val="006823CB"/>
    <w:rsid w:val="00694A66"/>
    <w:rsid w:val="007226A3"/>
    <w:rsid w:val="0074544A"/>
    <w:rsid w:val="007746F6"/>
    <w:rsid w:val="007A3914"/>
    <w:rsid w:val="007F6A5D"/>
    <w:rsid w:val="008037D9"/>
    <w:rsid w:val="00863D97"/>
    <w:rsid w:val="00876438"/>
    <w:rsid w:val="00884A83"/>
    <w:rsid w:val="00886467"/>
    <w:rsid w:val="00891606"/>
    <w:rsid w:val="008A302A"/>
    <w:rsid w:val="008B7A5E"/>
    <w:rsid w:val="008D5FC0"/>
    <w:rsid w:val="008F056D"/>
    <w:rsid w:val="008F64C1"/>
    <w:rsid w:val="008F738A"/>
    <w:rsid w:val="00937CF0"/>
    <w:rsid w:val="009521AF"/>
    <w:rsid w:val="00971004"/>
    <w:rsid w:val="009A425C"/>
    <w:rsid w:val="009C16BA"/>
    <w:rsid w:val="009D2C12"/>
    <w:rsid w:val="009F2615"/>
    <w:rsid w:val="00A0399D"/>
    <w:rsid w:val="00A0697D"/>
    <w:rsid w:val="00A731C3"/>
    <w:rsid w:val="00A81FB1"/>
    <w:rsid w:val="00A96CAB"/>
    <w:rsid w:val="00AA1B90"/>
    <w:rsid w:val="00AB2DE2"/>
    <w:rsid w:val="00AB7B5B"/>
    <w:rsid w:val="00AC554D"/>
    <w:rsid w:val="00AD26AC"/>
    <w:rsid w:val="00B12926"/>
    <w:rsid w:val="00B2793B"/>
    <w:rsid w:val="00B51C2B"/>
    <w:rsid w:val="00B62137"/>
    <w:rsid w:val="00B64DCC"/>
    <w:rsid w:val="00BD02BC"/>
    <w:rsid w:val="00BE1E2C"/>
    <w:rsid w:val="00C03BB9"/>
    <w:rsid w:val="00C73B5C"/>
    <w:rsid w:val="00C73FC1"/>
    <w:rsid w:val="00CC0669"/>
    <w:rsid w:val="00CC7C6F"/>
    <w:rsid w:val="00D26816"/>
    <w:rsid w:val="00D27250"/>
    <w:rsid w:val="00D70263"/>
    <w:rsid w:val="00DB5F45"/>
    <w:rsid w:val="00DB6505"/>
    <w:rsid w:val="00DE7F68"/>
    <w:rsid w:val="00E55948"/>
    <w:rsid w:val="00E8655F"/>
    <w:rsid w:val="00E86CEC"/>
    <w:rsid w:val="00E86E92"/>
    <w:rsid w:val="00EA39B7"/>
    <w:rsid w:val="00EB0187"/>
    <w:rsid w:val="00F03112"/>
    <w:rsid w:val="00F11C85"/>
    <w:rsid w:val="00F43137"/>
    <w:rsid w:val="00F607CA"/>
    <w:rsid w:val="00F87F08"/>
    <w:rsid w:val="00FB2BD9"/>
    <w:rsid w:val="00FF2633"/>
    <w:rsid w:val="79FB7393"/>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hAnsi="Calibri" w:eastAsia="Times New Roman"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hAnsi="Calibri" w:cs="Calibri" w:eastAsiaTheme="minorEastAsia"/>
      <w:b/>
      <w:sz w:val="20"/>
      <w:szCs w:val="20"/>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hAnsi="Times New Roman" w:eastAsia="Times New Roman" w:cs="Times New Roman"/>
      <w:sz w:val="20"/>
      <w:szCs w:val="20"/>
      <w:lang w:eastAsia="it-IT"/>
    </w:rPr>
  </w:style>
  <w:style w:type="character" w:styleId="TestonotaapidipaginaCarattere" w:customStyle="1">
    <w:name w:val="Testo nota a piè di pagina Carattere"/>
    <w:basedOn w:val="Carpredefinitoparagrafo"/>
    <w:link w:val="Testonotaapidipagina"/>
    <w:uiPriority w:val="99"/>
    <w:semiHidden/>
    <w:qFormat/>
    <w:rsid w:val="006823CB"/>
    <w:rPr>
      <w:rFonts w:ascii="Times New Roman" w:hAnsi="Times New Roman" w:eastAsia="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hAnsi="Calibri" w:eastAsia="Calibri" w:cs="Times New Roman"/>
      <w:sz w:val="22"/>
      <w:szCs w:val="22"/>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olo1Carattere" w:customStyle="1">
    <w:name w:val="Titolo 1 Carattere"/>
    <w:basedOn w:val="Carpredefinitoparagrafo"/>
    <w:link w:val="Titolo1"/>
    <w:rsid w:val="00D27250"/>
    <w:rPr>
      <w:rFonts w:ascii="Calibri" w:hAnsi="Calibri" w:eastAsia="Times New Roman" w:cs="Times New Roman"/>
      <w:b/>
      <w:bCs/>
      <w:sz w:val="20"/>
      <w:szCs w:val="20"/>
    </w:rPr>
  </w:style>
  <w:style w:type="character" w:styleId="Titolo2Carattere" w:customStyle="1">
    <w:name w:val="Titolo 2 Carattere"/>
    <w:basedOn w:val="Carpredefinitoparagrafo"/>
    <w:link w:val="Titolo2"/>
    <w:semiHidden/>
    <w:qFormat/>
    <w:rsid w:val="00D27250"/>
    <w:rPr>
      <w:rFonts w:ascii="Calibri" w:hAnsi="Calibri" w:eastAsia="Times New Roman" w:cs="Times New Roman"/>
      <w:b/>
      <w:bCs/>
      <w:sz w:val="20"/>
      <w:szCs w:val="20"/>
    </w:rPr>
  </w:style>
  <w:style w:type="character" w:styleId="Titolo3Carattere" w:customStyle="1">
    <w:name w:val="Titolo 3 Carattere"/>
    <w:basedOn w:val="Carpredefinitoparagrafo"/>
    <w:link w:val="Titolo3"/>
    <w:semiHidden/>
    <w:qFormat/>
    <w:rsid w:val="00D27250"/>
    <w:rPr>
      <w:rFonts w:ascii="Calibri" w:hAnsi="Calibri" w:cs="Calibri" w:eastAsiaTheme="minorEastAsia"/>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styleId="msonormal0" w:customStyle="1">
    <w:name w:val="msonormal"/>
    <w:basedOn w:val="Normale"/>
    <w:uiPriority w:val="99"/>
    <w:semiHidden/>
    <w:rsid w:val="00D27250"/>
    <w:pPr>
      <w:spacing w:before="100" w:beforeAutospacing="1" w:after="100" w:afterAutospacing="1"/>
    </w:pPr>
    <w:rPr>
      <w:rFonts w:ascii="Times New Roman" w:hAnsi="Times New Roman" w:eastAsia="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hAnsi="Times New Roman" w:eastAsia="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styleId="TestocommentoCarattere" w:customStyle="1">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hAnsi="Arial" w:eastAsia="Times New Roman" w:cs="Times New Roman"/>
      <w:lang w:eastAsia="ar-SA"/>
    </w:rPr>
  </w:style>
  <w:style w:type="character" w:styleId="CorpotestoCarattere" w:customStyle="1">
    <w:name w:val="Corpo testo Carattere"/>
    <w:basedOn w:val="Carpredefinitoparagrafo"/>
    <w:link w:val="Corpotesto"/>
    <w:uiPriority w:val="99"/>
    <w:semiHidden/>
    <w:rsid w:val="00D27250"/>
    <w:rPr>
      <w:rFonts w:ascii="Arial" w:hAnsi="Arial" w:eastAsia="Times New Roman"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styleId="SoggettocommentoCarattere" w:customStyle="1">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styleId="Default" w:customStyle="1">
    <w:name w:val="Default"/>
    <w:qFormat/>
    <w:rsid w:val="00D27250"/>
    <w:pPr>
      <w:autoSpaceDE w:val="0"/>
      <w:autoSpaceDN w:val="0"/>
      <w:adjustRightInd w:val="0"/>
    </w:pPr>
    <w:rPr>
      <w:rFonts w:ascii="Calibri" w:hAnsi="Calibri" w:cs="Calibri"/>
      <w:color w:val="000000"/>
    </w:rPr>
  </w:style>
  <w:style w:type="paragraph" w:styleId="usoboll1" w:customStyle="1">
    <w:name w:val="usoboll1"/>
    <w:basedOn w:val="Normale"/>
    <w:uiPriority w:val="99"/>
    <w:semiHidden/>
    <w:rsid w:val="00D27250"/>
    <w:pPr>
      <w:widowControl w:val="0"/>
      <w:spacing w:line="482" w:lineRule="exact"/>
      <w:jc w:val="both"/>
    </w:pPr>
    <w:rPr>
      <w:rFonts w:ascii="Times New Roman" w:hAnsi="Times New Roman" w:eastAsia="Times New Roman" w:cs="Times New Roman"/>
      <w:szCs w:val="20"/>
      <w:lang w:eastAsia="it-IT"/>
    </w:rPr>
  </w:style>
  <w:style w:type="paragraph" w:styleId="TableParagraph" w:customStyle="1">
    <w:name w:val="Table Paragraph"/>
    <w:basedOn w:val="Normale"/>
    <w:uiPriority w:val="1"/>
    <w:semiHidden/>
    <w:qFormat/>
    <w:rsid w:val="00D27250"/>
    <w:pPr>
      <w:widowControl w:val="0"/>
      <w:autoSpaceDE w:val="0"/>
      <w:autoSpaceDN w:val="0"/>
    </w:pPr>
    <w:rPr>
      <w:rFonts w:ascii="Calibri" w:hAnsi="Calibri" w:eastAsia="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styleId="normaltextrun" w:customStyle="1">
    <w:name w:val="normaltextrun"/>
    <w:basedOn w:val="Carpredefinitoparagrafo"/>
    <w:rsid w:val="00D27250"/>
  </w:style>
  <w:style w:type="character" w:styleId="eop" w:customStyle="1">
    <w:name w:val="eop"/>
    <w:basedOn w:val="Carpredefinitoparagrafo"/>
    <w:rsid w:val="00D27250"/>
  </w:style>
  <w:style w:type="table" w:styleId="TableNormal1" w:customStyle="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styleId="Grigliatabella11" w:customStyle="1">
    <w:name w:val="Griglia tabella11"/>
    <w:basedOn w:val="Tabellanormale"/>
    <w:uiPriority w:val="39"/>
    <w:rsid w:val="00D27250"/>
    <w:rPr>
      <w:rFonts w:ascii="Calibri" w:hAnsi="Calibri" w:eastAsia="Calibri" w:cs="Times New Roman"/>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Normal" w:customStyle="1">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26816"/>
    <w:rPr>
      <w:color w:val="605E5C"/>
      <w:shd w:val="clear" w:color="auto" w:fill="E1DFDD"/>
    </w:rPr>
  </w:style>
  <w:style w:type="character" w:styleId="ParagrafoelencoCarattere" w:customStyle="1">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A731C3"/>
  </w:style>
  <w:style w:type="table" w:styleId="Grigliatabella1" w:customStyle="1">
    <w:name w:val="Griglia tabella1"/>
    <w:basedOn w:val="Tabellanormale"/>
    <w:next w:val="Grigliatabella"/>
    <w:uiPriority w:val="39"/>
    <w:rsid w:val="00F0311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eformattatoHTML">
    <w:name w:val="HTML Preformatted"/>
    <w:basedOn w:val="Normale"/>
    <w:link w:val="PreformattatoHTMLCarattere"/>
    <w:uiPriority w:val="99"/>
    <w:unhideWhenUsed/>
    <w:rsid w:val="00F0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it-IT"/>
    </w:rPr>
  </w:style>
  <w:style w:type="character" w:styleId="PreformattatoHTMLCarattere" w:customStyle="1">
    <w:name w:val="Preformattato HTML Carattere"/>
    <w:basedOn w:val="Carpredefinitoparagrafo"/>
    <w:link w:val="PreformattatoHTML"/>
    <w:uiPriority w:val="99"/>
    <w:rsid w:val="00F03112"/>
    <w:rPr>
      <w:rFonts w:ascii="Courier New" w:hAnsi="Courier New" w:cs="Courier New"/>
      <w:sz w:val="20"/>
      <w:szCs w:val="20"/>
      <w:lang w:eastAsia="it-IT"/>
    </w:rPr>
  </w:style>
  <w:style w:type="paragraph" w:styleId="Corpodeltesto2">
    <w:name w:val="Body Text 2"/>
    <w:basedOn w:val="Normale"/>
    <w:link w:val="Corpodeltesto2Carattere"/>
    <w:uiPriority w:val="99"/>
    <w:semiHidden/>
    <w:unhideWhenUsed/>
    <w:rsid w:val="00891606"/>
    <w:pPr>
      <w:spacing w:after="120" w:line="480" w:lineRule="auto"/>
    </w:pPr>
  </w:style>
  <w:style w:type="character" w:styleId="Corpodeltesto2Carattere" w:customStyle="1">
    <w:name w:val="Corpo del testo 2 Carattere"/>
    <w:basedOn w:val="Carpredefinitoparagrafo"/>
    <w:link w:val="Corpodeltesto2"/>
    <w:uiPriority w:val="99"/>
    <w:semiHidden/>
    <w:rsid w:val="00891606"/>
  </w:style>
  <w:style w:type="table" w:styleId="Grigliatabella2" w:customStyle="1">
    <w:name w:val="Griglia tabella2"/>
    <w:basedOn w:val="Tabellanormale"/>
    <w:next w:val="Grigliatabella"/>
    <w:uiPriority w:val="39"/>
    <w:rsid w:val="00886467"/>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88678283">
      <w:bodyDiv w:val="1"/>
      <w:marLeft w:val="0"/>
      <w:marRight w:val="0"/>
      <w:marTop w:val="0"/>
      <w:marBottom w:val="0"/>
      <w:divBdr>
        <w:top w:val="none" w:sz="0" w:space="0" w:color="auto"/>
        <w:left w:val="none" w:sz="0" w:space="0" w:color="auto"/>
        <w:bottom w:val="none" w:sz="0" w:space="0" w:color="auto"/>
        <w:right w:val="none" w:sz="0" w:space="0" w:color="auto"/>
      </w:divBdr>
    </w:div>
    <w:div w:id="16643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MILENA DE GIORGI</lastModifiedBy>
  <revision>3</revision>
  <dcterms:created xsi:type="dcterms:W3CDTF">2025-02-11T08:27:00.0000000Z</dcterms:created>
  <dcterms:modified xsi:type="dcterms:W3CDTF">2025-03-13T13:32:53.7485120Z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