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30542C42" w14:textId="625068AC" w:rsidR="000716D0" w:rsidRDefault="000716D0" w:rsidP="000716D0">
      <w:pPr>
        <w:contextualSpacing/>
        <w:jc w:val="both"/>
        <w:rPr>
          <w:rFonts w:ascii="Gothic A1" w:eastAsia="Gothic A1" w:hAnsi="Gothic A1" w:cstheme="majorBidi"/>
          <w:spacing w:val="-10"/>
          <w:kern w:val="28"/>
        </w:rPr>
      </w:pPr>
      <w:r w:rsidRPr="001F556E">
        <w:rPr>
          <w:rFonts w:ascii="Gothic A1" w:eastAsia="Gothic A1" w:hAnsi="Gothic A1" w:cstheme="majorBidi"/>
          <w:spacing w:val="-10"/>
          <w:kern w:val="28"/>
        </w:rPr>
        <w:t xml:space="preserve">PROCEDURA TELEMATICA NEGOZIATA SENZA PREVIA PUBBLICAZIONE DEL BANDO </w:t>
      </w:r>
      <w:r w:rsidR="00293DFD" w:rsidRPr="001F556E">
        <w:rPr>
          <w:rFonts w:ascii="Gothic A1" w:eastAsia="Gothic A1" w:hAnsi="Gothic A1" w:cstheme="majorBidi"/>
          <w:spacing w:val="-10"/>
          <w:kern w:val="28"/>
        </w:rPr>
        <w:t>AI SENSI DELL’ART. 76</w:t>
      </w:r>
      <w:r w:rsidR="00293DFD">
        <w:rPr>
          <w:rFonts w:ascii="Gothic A1" w:eastAsia="Gothic A1" w:hAnsi="Gothic A1" w:cstheme="majorBidi"/>
          <w:spacing w:val="-10"/>
          <w:kern w:val="28"/>
        </w:rPr>
        <w:t xml:space="preserve">, COMMA 6, </w:t>
      </w:r>
      <w:r w:rsidR="00293DFD" w:rsidRPr="001F556E">
        <w:rPr>
          <w:rFonts w:ascii="Gothic A1" w:eastAsia="Gothic A1" w:hAnsi="Gothic A1" w:cstheme="majorBidi"/>
          <w:spacing w:val="-10"/>
          <w:kern w:val="28"/>
        </w:rPr>
        <w:t>DEL DECRETO LEGISLATIVO N. 36/2023</w:t>
      </w:r>
      <w:r w:rsidR="00293DFD">
        <w:rPr>
          <w:rFonts w:ascii="Gothic A1" w:eastAsia="Gothic A1" w:hAnsi="Gothic A1" w:cstheme="majorBidi"/>
          <w:spacing w:val="-10"/>
          <w:kern w:val="28"/>
        </w:rPr>
        <w:t>,</w:t>
      </w:r>
      <w:r w:rsidRPr="001F556E">
        <w:rPr>
          <w:rFonts w:ascii="Gothic A1" w:eastAsia="Gothic A1" w:hAnsi="Gothic A1" w:cstheme="majorBidi"/>
          <w:spacing w:val="-10"/>
          <w:kern w:val="28"/>
        </w:rPr>
        <w:t>PER L’ATTIVAZIONE DELL’OPZIONE DI RIPETIZIONE DI SERVIZIO ANALOGO, 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w:t>
      </w:r>
      <w:r>
        <w:rPr>
          <w:rFonts w:ascii="Gothic A1" w:eastAsia="Gothic A1" w:hAnsi="Gothic A1" w:cstheme="majorBidi"/>
          <w:spacing w:val="-10"/>
          <w:kern w:val="28"/>
        </w:rPr>
        <w:t xml:space="preserve">; </w:t>
      </w:r>
    </w:p>
    <w:p w14:paraId="28329C98" w14:textId="119C2C7A" w:rsidR="000716D0" w:rsidRDefault="000716D0" w:rsidP="000716D0">
      <w:pPr>
        <w:contextualSpacing/>
        <w:jc w:val="both"/>
        <w:rPr>
          <w:rFonts w:ascii="Gothic A1" w:eastAsia="Gothic A1" w:hAnsi="Gothic A1" w:cstheme="majorBidi"/>
          <w:spacing w:val="-10"/>
          <w:kern w:val="28"/>
        </w:rPr>
      </w:pPr>
      <w:r>
        <w:rPr>
          <w:rFonts w:ascii="Gothic A1" w:eastAsia="Gothic A1" w:hAnsi="Gothic A1" w:cstheme="majorBidi"/>
          <w:spacing w:val="-10"/>
          <w:kern w:val="28"/>
        </w:rPr>
        <w:t>CIG</w:t>
      </w:r>
      <w:r w:rsidR="005E2740">
        <w:rPr>
          <w:rFonts w:ascii="Gothic A1" w:eastAsia="Gothic A1" w:hAnsi="Gothic A1" w:cstheme="majorBidi"/>
          <w:spacing w:val="-10"/>
          <w:kern w:val="28"/>
        </w:rPr>
        <w:t xml:space="preserve"> </w:t>
      </w:r>
      <w:r w:rsidR="005E2740">
        <w:rPr>
          <w:rFonts w:ascii="Arial" w:hAnsi="Arial" w:cs="Arial"/>
          <w:color w:val="313840"/>
          <w:sz w:val="21"/>
          <w:szCs w:val="21"/>
          <w:shd w:val="clear" w:color="auto" w:fill="FFFFFF"/>
        </w:rPr>
        <w:t>B63AE82B94</w:t>
      </w:r>
    </w:p>
    <w:p w14:paraId="38AE4B09" w14:textId="77777777" w:rsidR="000716D0" w:rsidRDefault="000716D0" w:rsidP="000716D0">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p w14:paraId="1081D789" w14:textId="77777777" w:rsidR="00E439B9" w:rsidRPr="00F07D30" w:rsidRDefault="00E439B9"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lastRenderedPageBreak/>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363CD830" w14:textId="77777777" w:rsidR="00E439B9" w:rsidRDefault="000B64B5"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sz w:val="22"/>
          <w:szCs w:val="22"/>
        </w:rPr>
        <w:br/>
      </w:r>
    </w:p>
    <w:p w14:paraId="25924BB2" w14:textId="16076F13"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w:t>
      </w:r>
      <w:r w:rsidRPr="00577453">
        <w:rPr>
          <w:rFonts w:asciiTheme="minorHAnsi" w:hAnsiTheme="minorHAnsi" w:cstheme="minorHAnsi"/>
          <w:sz w:val="22"/>
          <w:szCs w:val="22"/>
        </w:rPr>
        <w:lastRenderedPageBreak/>
        <w:t>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A8C4C" w14:textId="77777777" w:rsidR="00264622" w:rsidRDefault="00264622" w:rsidP="004B17AF">
      <w:r>
        <w:separator/>
      </w:r>
    </w:p>
  </w:endnote>
  <w:endnote w:type="continuationSeparator" w:id="0">
    <w:p w14:paraId="46384C01" w14:textId="77777777" w:rsidR="00264622" w:rsidRDefault="0026462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56AB5" w14:paraId="5D2FD4DC" w14:textId="77777777" w:rsidTr="00721857">
      <w:trPr>
        <w:trHeight w:val="284"/>
        <w:jc w:val="center"/>
      </w:trPr>
      <w:tc>
        <w:tcPr>
          <w:tcW w:w="2691" w:type="dxa"/>
        </w:tcPr>
        <w:p w14:paraId="32948194" w14:textId="77777777" w:rsidR="00C56AB5" w:rsidRPr="00F21684" w:rsidRDefault="00C56AB5" w:rsidP="00C56AB5">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063BC703" w14:textId="77777777" w:rsidR="00C56AB5" w:rsidRPr="00F21684"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3E4E7311" w14:textId="77777777" w:rsidR="00C56AB5" w:rsidRPr="00F21684"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62A116C2" w14:textId="77777777" w:rsidR="00C56AB5"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58F30A89"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7EE7FF7C" w14:textId="77777777" w:rsidR="00C56AB5" w:rsidRPr="00E802EB"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25413075" w14:textId="77777777" w:rsidR="00C56AB5" w:rsidRPr="00F21684" w:rsidRDefault="00C56AB5" w:rsidP="00C56AB5">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0ECCE72"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27B8D25E"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786B29A6" w14:textId="77777777" w:rsidR="00C56AB5" w:rsidRPr="00F21684" w:rsidRDefault="00C56AB5" w:rsidP="00C56AB5">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4229CCC6" w14:textId="77777777" w:rsidR="00C56AB5" w:rsidRPr="00F21684" w:rsidRDefault="00C56AB5" w:rsidP="00C56AB5">
          <w:pPr>
            <w:pStyle w:val="Pidipagina"/>
            <w:rPr>
              <w:rFonts w:ascii="Gothic A1" w:eastAsia="Gothic A1" w:hAnsi="Gothic A1"/>
              <w:color w:val="193155"/>
              <w:sz w:val="13"/>
              <w:szCs w:val="13"/>
            </w:rPr>
          </w:pPr>
        </w:p>
      </w:tc>
      <w:tc>
        <w:tcPr>
          <w:tcW w:w="2594" w:type="dxa"/>
        </w:tcPr>
        <w:p w14:paraId="58A1B15A" w14:textId="77777777" w:rsidR="00C56AB5" w:rsidRPr="00F21684" w:rsidRDefault="00C56AB5" w:rsidP="00C56AB5">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E1DB957"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655C0ACE"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171776A0" w14:textId="77777777" w:rsidR="00C56AB5" w:rsidRPr="00E802EB"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7A2EA047" w14:textId="77777777" w:rsidR="00C56AB5" w:rsidRPr="00042F5F" w:rsidRDefault="00C56AB5" w:rsidP="00C56AB5">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69C7C0EC"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F41049D"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6C5ABD92"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70276F44" w14:textId="77777777" w:rsidR="00C56AB5" w:rsidRPr="00E802EB" w:rsidRDefault="00C56AB5" w:rsidP="00C56AB5">
          <w:pPr>
            <w:pStyle w:val="Pidipagina"/>
            <w:rPr>
              <w:rFonts w:ascii="Gothic A1" w:eastAsia="Gothic A1" w:hAnsi="Gothic A1"/>
              <w:color w:val="193155"/>
              <w:sz w:val="13"/>
              <w:szCs w:val="13"/>
            </w:rPr>
          </w:pPr>
        </w:p>
      </w:tc>
      <w:tc>
        <w:tcPr>
          <w:tcW w:w="567" w:type="dxa"/>
        </w:tcPr>
        <w:p w14:paraId="33E46CD4" w14:textId="77777777" w:rsidR="00C56AB5" w:rsidRDefault="00C56AB5" w:rsidP="00C56AB5">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04799025" w14:textId="77777777" w:rsidR="00C56AB5" w:rsidRDefault="00C56A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B7912" w14:textId="77777777" w:rsidR="00264622" w:rsidRDefault="00264622" w:rsidP="004B17AF">
      <w:r>
        <w:separator/>
      </w:r>
    </w:p>
  </w:footnote>
  <w:footnote w:type="continuationSeparator" w:id="0">
    <w:p w14:paraId="45C29540" w14:textId="77777777" w:rsidR="00264622" w:rsidRDefault="00264622"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18C1D4BC" w:rsidR="000B2B18" w:rsidRDefault="00C56AB5" w:rsidP="00C56AB5">
    <w:pPr>
      <w:pStyle w:val="Intestazione"/>
      <w:ind w:left="-993"/>
    </w:pPr>
    <w:r>
      <w:t xml:space="preserve">                    </w:t>
    </w:r>
    <w:r w:rsidRPr="00355200">
      <w:rPr>
        <w:rFonts w:ascii="Gothic A1" w:eastAsia="Gothic A1" w:hAnsi="Gothic A1"/>
        <w:noProof/>
        <w:sz w:val="22"/>
        <w:szCs w:val="22"/>
      </w:rPr>
      <w:drawing>
        <wp:inline distT="0" distB="0" distL="0" distR="0" wp14:anchorId="55EFAFC4" wp14:editId="6736E79D">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12A12A49" w14:textId="7ADB07FA" w:rsidR="00C56AB5" w:rsidRDefault="00C56AB5" w:rsidP="00C56AB5">
    <w:pPr>
      <w:pStyle w:val="Intestazione"/>
      <w:ind w:left="-993"/>
    </w:pPr>
    <w:r>
      <w:t xml:space="preserve">                       </w:t>
    </w:r>
  </w:p>
  <w:p w14:paraId="5D4D30A2" w14:textId="67416FF6" w:rsidR="00C56AB5" w:rsidRDefault="00C56AB5" w:rsidP="00C56AB5">
    <w:pPr>
      <w:pStyle w:val="Intestazione"/>
      <w:ind w:left="-993"/>
    </w:pPr>
    <w:r>
      <w:t xml:space="preserve">                       Sede Secondaria di Ancona</w:t>
    </w:r>
  </w:p>
  <w:p w14:paraId="6608EA82" w14:textId="77777777" w:rsidR="00C56AB5" w:rsidRDefault="00C56AB5" w:rsidP="00C56AB5">
    <w:pPr>
      <w:pStyle w:val="Intestazione"/>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16D0"/>
    <w:rsid w:val="0007440D"/>
    <w:rsid w:val="000853F5"/>
    <w:rsid w:val="000A6BD0"/>
    <w:rsid w:val="000B2B18"/>
    <w:rsid w:val="000B64B5"/>
    <w:rsid w:val="000D733D"/>
    <w:rsid w:val="000F3957"/>
    <w:rsid w:val="001015B0"/>
    <w:rsid w:val="00103601"/>
    <w:rsid w:val="00115CDB"/>
    <w:rsid w:val="0013163F"/>
    <w:rsid w:val="00136AF7"/>
    <w:rsid w:val="00140040"/>
    <w:rsid w:val="00141C66"/>
    <w:rsid w:val="00146750"/>
    <w:rsid w:val="00157803"/>
    <w:rsid w:val="001631F8"/>
    <w:rsid w:val="001B23A5"/>
    <w:rsid w:val="001C448C"/>
    <w:rsid w:val="001F3CD3"/>
    <w:rsid w:val="00216C59"/>
    <w:rsid w:val="00237403"/>
    <w:rsid w:val="00245B56"/>
    <w:rsid w:val="00262BC3"/>
    <w:rsid w:val="00264622"/>
    <w:rsid w:val="00271E6B"/>
    <w:rsid w:val="00293DFD"/>
    <w:rsid w:val="002A5511"/>
    <w:rsid w:val="002A5924"/>
    <w:rsid w:val="002A65AA"/>
    <w:rsid w:val="002D7C51"/>
    <w:rsid w:val="002E0E40"/>
    <w:rsid w:val="002E1D98"/>
    <w:rsid w:val="00301333"/>
    <w:rsid w:val="00317781"/>
    <w:rsid w:val="00320DCC"/>
    <w:rsid w:val="00321E8B"/>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637A"/>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2740"/>
    <w:rsid w:val="005E5729"/>
    <w:rsid w:val="005F2D81"/>
    <w:rsid w:val="0061371C"/>
    <w:rsid w:val="00615412"/>
    <w:rsid w:val="00620E5C"/>
    <w:rsid w:val="00620F4B"/>
    <w:rsid w:val="0063658C"/>
    <w:rsid w:val="00642B50"/>
    <w:rsid w:val="00651EA6"/>
    <w:rsid w:val="00664E17"/>
    <w:rsid w:val="006720F2"/>
    <w:rsid w:val="0069496A"/>
    <w:rsid w:val="0070664A"/>
    <w:rsid w:val="007159C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8F4A31"/>
    <w:rsid w:val="00910F7A"/>
    <w:rsid w:val="00923408"/>
    <w:rsid w:val="0093508B"/>
    <w:rsid w:val="009423B3"/>
    <w:rsid w:val="009472D0"/>
    <w:rsid w:val="009A7172"/>
    <w:rsid w:val="009B263C"/>
    <w:rsid w:val="009C1FD4"/>
    <w:rsid w:val="009D6F3A"/>
    <w:rsid w:val="009E08DA"/>
    <w:rsid w:val="009F3AE9"/>
    <w:rsid w:val="009F5043"/>
    <w:rsid w:val="009F54AC"/>
    <w:rsid w:val="00A024BE"/>
    <w:rsid w:val="00A05B09"/>
    <w:rsid w:val="00A244F3"/>
    <w:rsid w:val="00A26C32"/>
    <w:rsid w:val="00A40B5D"/>
    <w:rsid w:val="00A52DFE"/>
    <w:rsid w:val="00A67389"/>
    <w:rsid w:val="00A72EC7"/>
    <w:rsid w:val="00A86E17"/>
    <w:rsid w:val="00AA0702"/>
    <w:rsid w:val="00AB10A6"/>
    <w:rsid w:val="00AB687E"/>
    <w:rsid w:val="00AC27C1"/>
    <w:rsid w:val="00AD35DA"/>
    <w:rsid w:val="00AD42B1"/>
    <w:rsid w:val="00B04339"/>
    <w:rsid w:val="00B140CE"/>
    <w:rsid w:val="00B230BB"/>
    <w:rsid w:val="00B2464E"/>
    <w:rsid w:val="00B257E3"/>
    <w:rsid w:val="00B26B8C"/>
    <w:rsid w:val="00B33B77"/>
    <w:rsid w:val="00B35BF3"/>
    <w:rsid w:val="00B51BE3"/>
    <w:rsid w:val="00B55BD0"/>
    <w:rsid w:val="00B65DCF"/>
    <w:rsid w:val="00B762DB"/>
    <w:rsid w:val="00B86157"/>
    <w:rsid w:val="00B867EA"/>
    <w:rsid w:val="00B87AB9"/>
    <w:rsid w:val="00BA4CD5"/>
    <w:rsid w:val="00BD6C92"/>
    <w:rsid w:val="00BE5B48"/>
    <w:rsid w:val="00C10ED8"/>
    <w:rsid w:val="00C13CFD"/>
    <w:rsid w:val="00C1520A"/>
    <w:rsid w:val="00C240F4"/>
    <w:rsid w:val="00C56AB5"/>
    <w:rsid w:val="00C61FF5"/>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439B9"/>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1814</Words>
  <Characters>10342</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10</cp:revision>
  <dcterms:created xsi:type="dcterms:W3CDTF">2024-05-13T09:41:00Z</dcterms:created>
  <dcterms:modified xsi:type="dcterms:W3CDTF">2025-03-26T21:32:00Z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