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 xml:space="preserve">[indicare </w:t>
      </w:r>
      <w:r w:rsidR="004A1784"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>l’oggetto dell’</w:t>
      </w:r>
      <w:r w:rsidR="005426C7"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 xml:space="preserve">affidamento],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6311A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  <w:color w:val="FF0000"/>
        </w:rPr>
      </w:pPr>
      <w:r w:rsidRPr="006311A6">
        <w:rPr>
          <w:rStyle w:val="Hyperlink1"/>
          <w:rFonts w:asciiTheme="minorHAnsi" w:hAnsiTheme="minorHAnsi" w:cstheme="minorHAnsi"/>
          <w:b/>
          <w:bCs/>
          <w:color w:val="FF0000"/>
        </w:rPr>
        <w:t>[</w:t>
      </w:r>
      <w:r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>Indicare il punto di contatto del</w:t>
      </w:r>
      <w:r w:rsidR="00672112"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 xml:space="preserve"> titolare per l’esercizio dei diritti dell’interessato per i trattamenti di cui alla presente informativa</w:t>
      </w:r>
      <w:r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>]</w:t>
      </w:r>
      <w:r w:rsidR="00542C74" w:rsidRPr="006311A6">
        <w:rPr>
          <w:rStyle w:val="Hyperlink1"/>
          <w:rFonts w:asciiTheme="minorHAnsi" w:hAnsiTheme="minorHAnsi" w:cstheme="minorHAnsi"/>
          <w:b/>
          <w:bCs/>
          <w:i/>
          <w:iCs/>
          <w:color w:val="FF0000"/>
        </w:rPr>
        <w:t>.</w:t>
      </w:r>
      <w:r w:rsidR="00672112" w:rsidRPr="006311A6">
        <w:rPr>
          <w:rStyle w:val="Hyperlink1"/>
          <w:rFonts w:asciiTheme="minorHAnsi" w:hAnsiTheme="minorHAnsi" w:cstheme="minorHAnsi"/>
          <w:b/>
          <w:bCs/>
          <w:color w:val="FF0000"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266840AF" w14:textId="77818075" w:rsidR="00676EE6" w:rsidRPr="00676EE6" w:rsidRDefault="00676EE6" w:rsidP="00676EE6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2707C7">
        <w:rPr>
          <w:rFonts w:asciiTheme="minorHAnsi" w:eastAsia="Calibri Light" w:hAnsiTheme="minorHAnsi" w:cstheme="minorHAnsi"/>
        </w:rPr>
        <w:t>D.lgs. 31 dicembre 2024, n. 209</w:t>
      </w:r>
      <w:r>
        <w:rPr>
          <w:rFonts w:asciiTheme="minorHAnsi" w:eastAsia="Calibri Light" w:hAnsiTheme="minorHAnsi" w:cstheme="minorHAnsi"/>
        </w:rPr>
        <w:t>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6311A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</w:pPr>
      <w:bookmarkStart w:id="0" w:name="_GoBack"/>
      <w:r w:rsidRPr="006311A6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</w:rPr>
        <w:t>[specificare ulteriori tipologie dei dati trattati a seconda delle caratteristiche del trattamento]</w:t>
      </w:r>
    </w:p>
    <w:bookmarkEnd w:id="0"/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278DA" w14:textId="77777777" w:rsidR="004B1894" w:rsidRDefault="004B1894">
      <w:pPr>
        <w:spacing w:after="0" w:line="240" w:lineRule="auto"/>
      </w:pPr>
      <w:r>
        <w:separator/>
      </w:r>
    </w:p>
  </w:endnote>
  <w:endnote w:type="continuationSeparator" w:id="0">
    <w:p w14:paraId="70AA8787" w14:textId="77777777" w:rsidR="004B1894" w:rsidRDefault="004B1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CD432" w14:textId="77777777" w:rsidR="004B1894" w:rsidRDefault="004B1894">
      <w:pPr>
        <w:spacing w:after="0" w:line="240" w:lineRule="auto"/>
      </w:pPr>
      <w:r>
        <w:separator/>
      </w:r>
    </w:p>
  </w:footnote>
  <w:footnote w:type="continuationSeparator" w:id="0">
    <w:p w14:paraId="053C312C" w14:textId="77777777" w:rsidR="004B1894" w:rsidRDefault="004B1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1894"/>
    <w:rsid w:val="005426C7"/>
    <w:rsid w:val="00542C74"/>
    <w:rsid w:val="0057156F"/>
    <w:rsid w:val="005A7057"/>
    <w:rsid w:val="00602514"/>
    <w:rsid w:val="006311A6"/>
    <w:rsid w:val="006432C0"/>
    <w:rsid w:val="0064409A"/>
    <w:rsid w:val="006674AA"/>
    <w:rsid w:val="006716D0"/>
    <w:rsid w:val="00672112"/>
    <w:rsid w:val="006721E8"/>
    <w:rsid w:val="00676EE6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angela rafaschieri</cp:lastModifiedBy>
  <cp:revision>9</cp:revision>
  <dcterms:created xsi:type="dcterms:W3CDTF">2024-12-11T14:56:00Z</dcterms:created>
  <dcterms:modified xsi:type="dcterms:W3CDTF">2025-04-11T08:52:00Z</dcterms:modified>
  <dc:language>it-IT</dc:language>
</cp:coreProperties>
</file>