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3A0DF" w14:textId="77777777" w:rsidR="001B5ADA" w:rsidRPr="001B5ADA" w:rsidRDefault="001B5ADA" w:rsidP="001B5ADA">
      <w:pPr>
        <w:spacing w:before="360"/>
        <w:jc w:val="center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  <w:t>Informativa al trattamento dei dati personali</w:t>
      </w:r>
    </w:p>
    <w:p w14:paraId="0DDF6228" w14:textId="77777777" w:rsidR="001B5ADA" w:rsidRPr="001B5ADA" w:rsidRDefault="001B5ADA" w:rsidP="001B5ADA">
      <w:pPr>
        <w:spacing w:after="360"/>
        <w:jc w:val="center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per i fornitori di lavori/beni/servizi nell’ambito dell’affidamento diretto/ </w:t>
      </w:r>
      <w:r w:rsidRPr="001B5ADA">
        <w:rPr>
          <w:rFonts w:ascii="Calibri" w:eastAsia="Arial Unicode MS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ex art. 13 del Regolamento UE 2016/679</w:t>
      </w:r>
    </w:p>
    <w:p w14:paraId="4DC55586" w14:textId="7743FE56" w:rsidR="001B5ADA" w:rsidRPr="001B5ADA" w:rsidRDefault="001B5ADA" w:rsidP="001B5ADA">
      <w:pPr>
        <w:spacing w:before="120" w:after="120"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La presente informativa descrive le misure di tutela riguardo al trattamento dei dati personali destinata ai fornitori di beni e/o servizi, nell’ambito dell’affidamento diretto </w:t>
      </w:r>
      <w:r w:rsidR="00D129E4" w:rsidRPr="00D129E4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di un servizio di supporto specialistico alla ricerca per lo “</w:t>
      </w:r>
      <w:r w:rsidR="00D129E4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S</w:t>
      </w:r>
      <w:r w:rsidR="00D129E4" w:rsidRPr="00D129E4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viluppo di indirizzi preliminari per la certificazione ambientale e di origine della lana di pecora, basati sui concetti di tracciabilità, qualità, territorialità, sostenibilità, benessere animale e responsabilità sociale</w:t>
      </w:r>
      <w:r w:rsidRPr="001B5ADA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 xml:space="preserve">, </w:t>
      </w: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ai sensi dell’articolo 13 del Regolamento UE 2016/679 in materia di protezione dei dati personali (di seguito, per brevità, GDPR).</w:t>
      </w:r>
    </w:p>
    <w:p w14:paraId="266EC9FA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TITOLARE DEL TRATTAMENTO</w:t>
      </w:r>
    </w:p>
    <w:p w14:paraId="5EEB1164" w14:textId="7B3E6025" w:rsidR="001B5ADA" w:rsidRPr="001B5ADA" w:rsidRDefault="001B5ADA" w:rsidP="00D129E4">
      <w:pPr>
        <w:spacing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Il titolare del trattamento dei dati è il Consiglio Nazionale delle Ricerche con sede legale in Piazzale Aldo Moro, 7 - 00185 Roma rappresentato nella sua articolazione organizzativa dal </w:t>
      </w:r>
    </w:p>
    <w:p w14:paraId="7B070231" w14:textId="63F1CBEE" w:rsidR="001B5ADA" w:rsidRDefault="001B5ADA" w:rsidP="001B5ADA">
      <w:pPr>
        <w:spacing w:before="120" w:after="120"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RESPONSABILE </w:t>
      </w:r>
      <w:bookmarkStart w:id="0" w:name="_GoBack"/>
      <w:bookmarkEnd w:id="0"/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DELLA PROTEZIONE DEI DATI (c.d. RPD o DPO, Data Protection Officer)</w:t>
      </w:r>
    </w:p>
    <w:p w14:paraId="22648A9F" w14:textId="71EC047A" w:rsidR="00D129E4" w:rsidRDefault="00D129E4" w:rsidP="001B5ADA">
      <w:pPr>
        <w:spacing w:before="120" w:after="120"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Il Responsabile della Protezione dei Dati personali del CNR, nominato ai sensi dell’art. 37 del GDPR, è contattabile ai seguenti indirizzi</w:t>
      </w:r>
      <w:r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 </w:t>
      </w:r>
    </w:p>
    <w:p w14:paraId="1F4BB726" w14:textId="00539AC1" w:rsidR="00D129E4" w:rsidRPr="001B5ADA" w:rsidRDefault="00D129E4" w:rsidP="001B5ADA">
      <w:pPr>
        <w:spacing w:before="120" w:after="120"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D129E4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Piazzale Aldo Moro, 7 – 00185 Roma tel. 06 49931 mail rpd@cnr.it o dpo@cnr.it PEC: rpd@pec.cnr.it,</w:t>
      </w:r>
    </w:p>
    <w:p w14:paraId="56EC12FA" w14:textId="16434414" w:rsidR="001B5ADA" w:rsidRPr="001B5ADA" w:rsidRDefault="001B5ADA" w:rsidP="001B5ADA">
      <w:pPr>
        <w:shd w:val="clear" w:color="auto" w:fill="FFFFFF"/>
        <w:spacing w:before="240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39A0E05B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FINALITÀ E BASE GIURIDICA DEL TRATTAMENTO</w:t>
      </w:r>
    </w:p>
    <w:p w14:paraId="6BCBCD3C" w14:textId="77777777" w:rsidR="001B5ADA" w:rsidRPr="001B5ADA" w:rsidRDefault="001B5ADA" w:rsidP="001B5ADA">
      <w:pPr>
        <w:shd w:val="clear" w:color="auto" w:fill="FFFFFF"/>
        <w:spacing w:before="240" w:after="120"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I dati personali saranno trattati nell’ambito di procedure, riguardanti contratti ed appalti pubblici per l’affidamento di lavori, beni e servizi, necessarie ad assolvere i seguenti adempimenti:</w:t>
      </w: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ab/>
      </w:r>
    </w:p>
    <w:p w14:paraId="048D7042" w14:textId="77777777" w:rsidR="001B5ADA" w:rsidRPr="001B5ADA" w:rsidRDefault="001B5ADA" w:rsidP="001B5ADA">
      <w:pPr>
        <w:numPr>
          <w:ilvl w:val="0"/>
          <w:numId w:val="39"/>
        </w:numPr>
        <w:shd w:val="clear" w:color="auto" w:fill="FFFFFF"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previsti dalla normativa comunitaria;</w:t>
      </w:r>
    </w:p>
    <w:p w14:paraId="41185863" w14:textId="77777777" w:rsidR="001B5ADA" w:rsidRPr="001B5ADA" w:rsidRDefault="001B5ADA" w:rsidP="001B5ADA">
      <w:pPr>
        <w:numPr>
          <w:ilvl w:val="0"/>
          <w:numId w:val="39"/>
        </w:numPr>
        <w:shd w:val="clear" w:color="auto" w:fill="FFFFFF"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inerenti </w:t>
      </w:r>
      <w:proofErr w:type="gramStart"/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la</w:t>
      </w:r>
      <w:proofErr w:type="gramEnd"/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 verifica della sussistenza dei requisiti generali e speciali se richiesti rispetto alla tipologia di affidamento da effettuare;</w:t>
      </w:r>
    </w:p>
    <w:p w14:paraId="5E03A195" w14:textId="77777777" w:rsidR="001B5ADA" w:rsidRPr="001B5ADA" w:rsidRDefault="001B5ADA" w:rsidP="001B5ADA">
      <w:pPr>
        <w:numPr>
          <w:ilvl w:val="0"/>
          <w:numId w:val="39"/>
        </w:numPr>
        <w:shd w:val="clear" w:color="auto" w:fill="FFFFFF"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contrattuali, derivanti da rapporti con altri enti pubblici e privati;</w:t>
      </w:r>
    </w:p>
    <w:p w14:paraId="4C5AC63E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previsti da regolamenti e normative di settore, compresi gli obblighi in materia di pubblicità e trasparenza amministrativa; </w:t>
      </w:r>
    </w:p>
    <w:p w14:paraId="51740EB1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6C6471CB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lastRenderedPageBreak/>
        <w:t>di disposizioni impartite da autorità, a ciò legittimate da organi di vigilanza e di controllo.</w:t>
      </w:r>
    </w:p>
    <w:p w14:paraId="646E5C40" w14:textId="77777777" w:rsidR="001B5ADA" w:rsidRPr="001B5ADA" w:rsidRDefault="001B5ADA" w:rsidP="001B5ADA">
      <w:pPr>
        <w:shd w:val="clear" w:color="auto" w:fill="FFFFFF"/>
        <w:spacing w:before="240" w:after="240"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La liceità del trattamento viene individuata nell’art. 6, comma 1 lettere b) c) ed e) del GDPR e, in particolare, in applicazione delle norme contenute in:</w:t>
      </w:r>
    </w:p>
    <w:p w14:paraId="78D5E57A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Legge 190/2012 recante disposizioni per la prevenzione e la repressione della corruzione e dell'illegalità nella pubblica amministrazione;</w:t>
      </w:r>
    </w:p>
    <w:p w14:paraId="40D17E8B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Piano Nazionale Anticorruzione 7/2023 e </w:t>
      </w:r>
      <w:proofErr w:type="spellStart"/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s.m.i</w:t>
      </w:r>
      <w:proofErr w:type="spellEnd"/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 approvato da ANAC;</w:t>
      </w:r>
    </w:p>
    <w:p w14:paraId="3FF072D6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D.lgs. 36/2023 Codice dei contratti pubblici;</w:t>
      </w:r>
    </w:p>
    <w:p w14:paraId="06725B81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D.lgs. 31 dicembre 2024, n. 209;</w:t>
      </w:r>
    </w:p>
    <w:p w14:paraId="6C2D1C95" w14:textId="77777777" w:rsidR="001B5ADA" w:rsidRPr="001B5ADA" w:rsidRDefault="001B5ADA" w:rsidP="001B5ADA">
      <w:pPr>
        <w:numPr>
          <w:ilvl w:val="0"/>
          <w:numId w:val="40"/>
        </w:numPr>
        <w:shd w:val="clear" w:color="auto" w:fill="FFFFFF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Atti e regolamenti emanati dall’Ente CNR.</w:t>
      </w:r>
    </w:p>
    <w:p w14:paraId="19AE6D3A" w14:textId="77777777" w:rsidR="001B5ADA" w:rsidRPr="001B5ADA" w:rsidRDefault="001B5ADA" w:rsidP="001B5ADA">
      <w:pPr>
        <w:shd w:val="clear" w:color="auto" w:fill="FFFFFF"/>
        <w:spacing w:line="20" w:lineRule="atLeast"/>
        <w:ind w:left="698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53A10F87" w14:textId="77777777" w:rsidR="001B5ADA" w:rsidRPr="001B5ADA" w:rsidRDefault="001B5ADA" w:rsidP="001B5ADA">
      <w:pPr>
        <w:shd w:val="clear" w:color="auto" w:fill="FFFFFF"/>
        <w:spacing w:line="20" w:lineRule="atLeast"/>
        <w:ind w:left="284"/>
        <w:jc w:val="both"/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[specificare, se del caso, ulteriori riferimenti normativi attuativi e/o operativi]</w:t>
      </w:r>
    </w:p>
    <w:p w14:paraId="64DD967E" w14:textId="77777777" w:rsidR="001B5ADA" w:rsidRPr="001B5ADA" w:rsidRDefault="001B5ADA" w:rsidP="001B5ADA">
      <w:pPr>
        <w:shd w:val="clear" w:color="auto" w:fill="FFFFFF"/>
        <w:spacing w:line="20" w:lineRule="atLeast"/>
        <w:jc w:val="both"/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</w:pPr>
    </w:p>
    <w:p w14:paraId="23E3418F" w14:textId="77777777" w:rsidR="001B5ADA" w:rsidRPr="001B5ADA" w:rsidRDefault="001B5ADA" w:rsidP="001B5ADA">
      <w:pPr>
        <w:spacing w:after="120" w:line="300" w:lineRule="exact"/>
        <w:jc w:val="both"/>
        <w:rPr>
          <w:rFonts w:ascii="Calibri" w:eastAsia="Calibri" w:hAnsi="Calibri" w:cs="Calibri"/>
          <w:color w:val="000000"/>
          <w:u w:color="000000"/>
          <w:lang w:eastAsia="it-IT"/>
        </w:rPr>
      </w:pPr>
      <w:r w:rsidRPr="001B5ADA">
        <w:rPr>
          <w:rFonts w:ascii="Calibri" w:eastAsia="Calibri" w:hAnsi="Calibri" w:cs="Calibri"/>
          <w:color w:val="000000"/>
          <w:u w:color="000000"/>
          <w:lang w:eastAsia="it-IT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056BFFF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DESTINATARI DEI DATI</w:t>
      </w: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ab/>
      </w:r>
    </w:p>
    <w:p w14:paraId="7B108A8D" w14:textId="77777777" w:rsidR="001B5ADA" w:rsidRPr="001B5ADA" w:rsidRDefault="001B5ADA" w:rsidP="001B5ADA">
      <w:pPr>
        <w:suppressAutoHyphens w:val="0"/>
        <w:spacing w:before="79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4A03929" w14:textId="77777777" w:rsidR="001B5ADA" w:rsidRPr="001B5ADA" w:rsidRDefault="001B5ADA" w:rsidP="001B5ADA">
      <w:pPr>
        <w:suppressAutoHyphens w:val="0"/>
        <w:spacing w:before="79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 dati trattati potranno essere comunicati agli Organismi di vigilanza, Autorità giudiziarie, nonché a quei soggetti (pubblici e privati) cui è obbligatorio, per legge, darne comunicazione.</w:t>
      </w:r>
    </w:p>
    <w:p w14:paraId="51BDB023" w14:textId="77777777" w:rsidR="001B5ADA" w:rsidRPr="001B5ADA" w:rsidRDefault="001B5ADA" w:rsidP="001B5ADA">
      <w:pPr>
        <w:suppressAutoHyphens w:val="0"/>
        <w:spacing w:before="79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</w:p>
    <w:p w14:paraId="751B0B2C" w14:textId="77777777" w:rsidR="001B5ADA" w:rsidRPr="001B5ADA" w:rsidRDefault="001B5ADA" w:rsidP="001B5ADA">
      <w:pPr>
        <w:spacing w:after="160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</w:t>
      </w:r>
      <w:proofErr w:type="gramStart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il</w:t>
      </w:r>
      <w:proofErr w:type="gramEnd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 possesso dei requisiti generali e specifici in capo al fornitore. </w:t>
      </w:r>
    </w:p>
    <w:p w14:paraId="29889CBC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TIPI DI DATI TRATTATI E MODALITÀ DEL TRATTAMENTO</w:t>
      </w:r>
    </w:p>
    <w:p w14:paraId="78F1949C" w14:textId="77777777" w:rsidR="001B5ADA" w:rsidRPr="001B5ADA" w:rsidRDefault="001B5ADA" w:rsidP="001B5ADA">
      <w:pPr>
        <w:spacing w:after="160" w:line="300" w:lineRule="auto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 dati personali trattati sono quelli relativi a:</w:t>
      </w:r>
    </w:p>
    <w:p w14:paraId="66DF2D57" w14:textId="77777777" w:rsidR="001B5ADA" w:rsidRPr="001B5ADA" w:rsidRDefault="001B5ADA" w:rsidP="001B5ADA">
      <w:pPr>
        <w:numPr>
          <w:ilvl w:val="0"/>
          <w:numId w:val="40"/>
        </w:numPr>
        <w:spacing w:after="160" w:line="300" w:lineRule="auto"/>
        <w:ind w:hanging="416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legale rappresentante (nome e cognome, social security code, </w:t>
      </w:r>
      <w:proofErr w:type="spellStart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national</w:t>
      </w:r>
      <w:proofErr w:type="spellEnd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 insurance </w:t>
      </w:r>
      <w:proofErr w:type="spellStart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number</w:t>
      </w:r>
      <w:proofErr w:type="spellEnd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 and tax </w:t>
      </w:r>
      <w:proofErr w:type="spellStart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number</w:t>
      </w:r>
      <w:proofErr w:type="spellEnd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);</w:t>
      </w:r>
    </w:p>
    <w:p w14:paraId="1ADB4870" w14:textId="77777777" w:rsidR="001B5ADA" w:rsidRPr="001B5ADA" w:rsidRDefault="001B5ADA" w:rsidP="001B5ADA">
      <w:pPr>
        <w:numPr>
          <w:ilvl w:val="0"/>
          <w:numId w:val="40"/>
        </w:numPr>
        <w:spacing w:after="160" w:line="300" w:lineRule="auto"/>
        <w:ind w:hanging="416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istituzione/compagnia/azienda (denominazione, indirizzo completo, Tax and VAT </w:t>
      </w:r>
      <w:proofErr w:type="spellStart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numbers</w:t>
      </w:r>
      <w:proofErr w:type="spellEnd"/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);</w:t>
      </w:r>
    </w:p>
    <w:p w14:paraId="69769E64" w14:textId="77777777" w:rsidR="001B5ADA" w:rsidRPr="001B5ADA" w:rsidRDefault="001B5ADA" w:rsidP="001B5ADA">
      <w:pPr>
        <w:numPr>
          <w:ilvl w:val="0"/>
          <w:numId w:val="40"/>
        </w:numPr>
        <w:spacing w:after="160" w:line="300" w:lineRule="auto"/>
        <w:ind w:hanging="416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lastRenderedPageBreak/>
        <w:t>istituto bancario (denominazione, numero IBAN, codice SWIFT/BIC) ed eventuali firmatari (nome e cognome, social security code, luogo e data di nascita).</w:t>
      </w:r>
    </w:p>
    <w:p w14:paraId="06A75AE4" w14:textId="77777777" w:rsidR="001B5ADA" w:rsidRPr="001B5ADA" w:rsidRDefault="001B5ADA" w:rsidP="001B5ADA">
      <w:pPr>
        <w:spacing w:after="160" w:line="30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[specificare ulteriori tipologie dei dati trattati a seconda delle caratteristiche del trattamento]</w:t>
      </w:r>
    </w:p>
    <w:p w14:paraId="5D569A45" w14:textId="77777777" w:rsidR="001B5ADA" w:rsidRPr="001B5ADA" w:rsidRDefault="001B5ADA" w:rsidP="001B5ADA">
      <w:pPr>
        <w:spacing w:after="160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5E6920CE" w14:textId="77777777" w:rsidR="001B5ADA" w:rsidRPr="001B5ADA" w:rsidRDefault="001B5ADA" w:rsidP="001B5ADA">
      <w:pPr>
        <w:suppressAutoHyphens w:val="0"/>
        <w:spacing w:before="240" w:line="2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021C7394" w14:textId="77777777" w:rsidR="001B5ADA" w:rsidRPr="001B5ADA" w:rsidRDefault="001B5ADA" w:rsidP="001B5ADA">
      <w:pPr>
        <w:suppressAutoHyphens w:val="0"/>
        <w:spacing w:line="2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Il trattamento non prevede alcun processo decisionale automatizzato, compresa la profilazione.</w:t>
      </w:r>
    </w:p>
    <w:p w14:paraId="188AA818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PERIODO DI CONSERVAZIONE</w:t>
      </w:r>
    </w:p>
    <w:p w14:paraId="1A5F6475" w14:textId="77777777" w:rsidR="001B5ADA" w:rsidRPr="001B5ADA" w:rsidRDefault="001B5ADA" w:rsidP="001B5ADA">
      <w:pPr>
        <w:suppressAutoHyphens w:val="0"/>
        <w:spacing w:line="2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Il periodo di conservazione dei dati è di 10 anni dall’avvenuta conclusione del contratto stipulato per l’acquisto di beni/servizi.</w:t>
      </w:r>
    </w:p>
    <w:p w14:paraId="589DAEC6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TRASFERIMENTO DI DATI IN PAESI EXTRAEUROPEI O ORGANIZZAZIONI INTERNAZIONALI </w:t>
      </w:r>
    </w:p>
    <w:p w14:paraId="3446CCB4" w14:textId="77777777" w:rsidR="001B5ADA" w:rsidRPr="001B5ADA" w:rsidRDefault="001B5ADA" w:rsidP="001B5ADA">
      <w:pPr>
        <w:spacing w:after="160" w:line="235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Non è previsto il trasferimento dei dati personali verso Paesi extraeuropei o organizzazioni internazionali.</w:t>
      </w:r>
    </w:p>
    <w:p w14:paraId="1B27E903" w14:textId="77777777" w:rsidR="001B5ADA" w:rsidRPr="001B5ADA" w:rsidRDefault="001B5ADA" w:rsidP="001B5ADA">
      <w:pPr>
        <w:numPr>
          <w:ilvl w:val="0"/>
          <w:numId w:val="38"/>
        </w:numPr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DIRITTI DEGLI INTERESSATI</w:t>
      </w:r>
    </w:p>
    <w:p w14:paraId="6522E6D6" w14:textId="77777777" w:rsidR="001B5ADA" w:rsidRPr="001B5ADA" w:rsidRDefault="001B5ADA" w:rsidP="001B5ADA">
      <w:pPr>
        <w:keepNext/>
        <w:shd w:val="clear" w:color="auto" w:fill="FFFFFF"/>
        <w:spacing w:before="240" w:after="120"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06FE9C47" w14:textId="77777777" w:rsidR="001B5ADA" w:rsidRPr="001B5ADA" w:rsidRDefault="001B5ADA" w:rsidP="001B5ADA">
      <w:pPr>
        <w:keepNext/>
        <w:shd w:val="clear" w:color="auto" w:fill="FFFFFF"/>
        <w:spacing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1B5ADA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70BDFEEC" w14:textId="77777777" w:rsidR="001B5ADA" w:rsidRPr="001B5ADA" w:rsidRDefault="001B5ADA" w:rsidP="001B5ADA">
      <w:pPr>
        <w:keepNext/>
        <w:shd w:val="clear" w:color="auto" w:fill="FFFFFF"/>
        <w:spacing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43E9873D" w14:textId="77777777" w:rsidR="001B5ADA" w:rsidRPr="001B5ADA" w:rsidRDefault="001B5ADA" w:rsidP="001B5ADA">
      <w:pPr>
        <w:keepNext/>
        <w:shd w:val="clear" w:color="auto" w:fill="FFFFFF"/>
        <w:spacing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70F61163" w14:textId="77777777" w:rsidR="001B5ADA" w:rsidRPr="001B5ADA" w:rsidRDefault="001B5ADA" w:rsidP="001B5ADA">
      <w:pPr>
        <w:keepNext/>
        <w:shd w:val="clear" w:color="auto" w:fill="FFFFFF"/>
        <w:spacing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</w:p>
    <w:p w14:paraId="1FF25415" w14:textId="0534068E" w:rsidR="004336F6" w:rsidRPr="001B5ADA" w:rsidRDefault="004336F6" w:rsidP="001B5ADA"/>
    <w:sectPr w:rsidR="004336F6" w:rsidRPr="001B5ADA" w:rsidSect="00D129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1" w:right="1134" w:bottom="1843" w:left="1134" w:header="280" w:footer="625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03B37" w14:textId="77777777" w:rsidR="003A6D43" w:rsidRDefault="003A6D43">
      <w:r>
        <w:separator/>
      </w:r>
    </w:p>
  </w:endnote>
  <w:endnote w:type="continuationSeparator" w:id="0">
    <w:p w14:paraId="61DE2261" w14:textId="77777777" w:rsidR="003A6D43" w:rsidRDefault="003A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Noto Sans CJK SC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sansLight">
    <w:altName w:val="Trebuchet MS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13CAC" w14:textId="77777777" w:rsidR="000B285C" w:rsidRDefault="000B285C">
    <w:pPr>
      <w:pStyle w:val="Pidipagina"/>
    </w:pPr>
  </w:p>
  <w:p w14:paraId="38F175C4" w14:textId="77777777" w:rsidR="000B285C" w:rsidRDefault="000B285C"/>
  <w:p w14:paraId="223FAD88" w14:textId="77777777" w:rsidR="000B285C" w:rsidRDefault="000B2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147" w:type="dxa"/>
      <w:tblLayout w:type="fixed"/>
      <w:tblLook w:val="04A0" w:firstRow="1" w:lastRow="0" w:firstColumn="1" w:lastColumn="0" w:noHBand="0" w:noVBand="1"/>
    </w:tblPr>
    <w:tblGrid>
      <w:gridCol w:w="1751"/>
      <w:gridCol w:w="1605"/>
      <w:gridCol w:w="1604"/>
      <w:gridCol w:w="1606"/>
      <w:gridCol w:w="1514"/>
      <w:gridCol w:w="2127"/>
    </w:tblGrid>
    <w:tr w:rsidR="000B285C" w14:paraId="56775F92" w14:textId="77777777" w:rsidTr="002B56D7">
      <w:tc>
        <w:tcPr>
          <w:tcW w:w="1751" w:type="dxa"/>
        </w:tcPr>
        <w:p w14:paraId="7F0D2419" w14:textId="71A4E9FA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ind w:left="34"/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SESTO F.NO (FI)</w:t>
          </w:r>
        </w:p>
      </w:tc>
      <w:tc>
        <w:tcPr>
          <w:tcW w:w="1605" w:type="dxa"/>
        </w:tcPr>
        <w:p w14:paraId="362EDFCC" w14:textId="1107142A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BOLOGNA</w:t>
          </w:r>
        </w:p>
      </w:tc>
      <w:tc>
        <w:tcPr>
          <w:tcW w:w="1604" w:type="dxa"/>
        </w:tcPr>
        <w:p w14:paraId="3F4C73BF" w14:textId="2179D431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CATANIA</w:t>
          </w:r>
        </w:p>
      </w:tc>
      <w:tc>
        <w:tcPr>
          <w:tcW w:w="1606" w:type="dxa"/>
        </w:tcPr>
        <w:p w14:paraId="730129AB" w14:textId="3119370E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ROMA</w:t>
          </w:r>
        </w:p>
      </w:tc>
      <w:tc>
        <w:tcPr>
          <w:tcW w:w="1514" w:type="dxa"/>
        </w:tcPr>
        <w:p w14:paraId="0EA889AC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SASSARI</w:t>
          </w:r>
        </w:p>
      </w:tc>
      <w:tc>
        <w:tcPr>
          <w:tcW w:w="2127" w:type="dxa"/>
        </w:tcPr>
        <w:p w14:paraId="72B64B65" w14:textId="7D52A71B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S.</w:t>
          </w:r>
          <w:r w:rsidR="00511A9F">
            <w:rPr>
              <w:rFonts w:ascii="GeosansLight" w:hAnsi="GeosansLight"/>
              <w:b/>
              <w:color w:val="002F5F"/>
              <w:sz w:val="18"/>
              <w:szCs w:val="18"/>
            </w:rPr>
            <w:t xml:space="preserve"> </w:t>
          </w:r>
          <w:r>
            <w:rPr>
              <w:rFonts w:ascii="GeosansLight" w:hAnsi="GeosansLight"/>
              <w:b/>
              <w:color w:val="002F5F"/>
              <w:sz w:val="18"/>
              <w:szCs w:val="18"/>
            </w:rPr>
            <w:t>MICHELE ALL’ADIGE</w:t>
          </w:r>
        </w:p>
      </w:tc>
    </w:tr>
  </w:tbl>
  <w:p w14:paraId="59662B7E" w14:textId="77777777" w:rsidR="002B56D7" w:rsidRDefault="002B56D7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</w:p>
  <w:p w14:paraId="3C9A43DF" w14:textId="4BAD7B76" w:rsidR="000B285C" w:rsidRDefault="005E2436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>
      <w:rPr>
        <w:rFonts w:ascii="GeosansLight" w:hAnsi="GeosansLight"/>
        <w:color w:val="002F5F"/>
        <w:sz w:val="18"/>
        <w:szCs w:val="18"/>
      </w:rPr>
      <w:t xml:space="preserve">C.F. 80054330586 – P.IVA 02118311006 </w:t>
    </w:r>
  </w:p>
  <w:p w14:paraId="606C7ECF" w14:textId="77777777" w:rsidR="002B56D7" w:rsidRDefault="002B56D7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  <w:lang w:val="fr-FR"/>
      </w:rPr>
    </w:pPr>
  </w:p>
  <w:p w14:paraId="507E56C9" w14:textId="3F9F6182" w:rsidR="000B285C" w:rsidRDefault="005E2436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  <w:lang w:val="fr-FR"/>
      </w:rPr>
    </w:pPr>
    <w:proofErr w:type="gramStart"/>
    <w:r>
      <w:rPr>
        <w:rFonts w:ascii="GeosansLight" w:hAnsi="GeosansLight"/>
        <w:color w:val="002F5F"/>
        <w:sz w:val="18"/>
        <w:szCs w:val="18"/>
        <w:lang w:val="fr-FR"/>
      </w:rPr>
      <w:t>PEC:</w:t>
    </w:r>
    <w:proofErr w:type="gramEnd"/>
    <w:r>
      <w:rPr>
        <w:rFonts w:ascii="GeosansLight" w:hAnsi="GeosansLight"/>
        <w:color w:val="002F5F"/>
        <w:sz w:val="18"/>
        <w:szCs w:val="18"/>
        <w:lang w:val="fr-FR"/>
      </w:rPr>
      <w:t xml:space="preserve"> </w:t>
    </w:r>
    <w:hyperlink r:id="rId1">
      <w:r>
        <w:rPr>
          <w:rStyle w:val="Collegamentoipertestuale"/>
          <w:rFonts w:ascii="GeosansLight" w:hAnsi="GeosansLight"/>
          <w:sz w:val="18"/>
          <w:szCs w:val="18"/>
          <w:lang w:val="fr-FR"/>
        </w:rPr>
        <w:t>protocollo.ibe@pec.cnr.it</w:t>
      </w:r>
    </w:hyperlink>
    <w:r>
      <w:rPr>
        <w:rFonts w:ascii="GeosansLight" w:hAnsi="GeosansLight"/>
        <w:color w:val="002F5F"/>
        <w:sz w:val="18"/>
        <w:szCs w:val="18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372B" w14:textId="77777777" w:rsidR="000B285C" w:rsidRDefault="005E2436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635" simplePos="0" relativeHeight="251672064" behindDoc="1" locked="0" layoutInCell="0" allowOverlap="1" wp14:anchorId="79F638DC" wp14:editId="284F9630">
              <wp:simplePos x="0" y="0"/>
              <wp:positionH relativeFrom="column">
                <wp:posOffset>-10160</wp:posOffset>
              </wp:positionH>
              <wp:positionV relativeFrom="paragraph">
                <wp:posOffset>20320</wp:posOffset>
              </wp:positionV>
              <wp:extent cx="6133465" cy="0"/>
              <wp:effectExtent l="6350" t="6985" r="6350" b="6985"/>
              <wp:wrapNone/>
              <wp:docPr id="6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33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1CD7AF" id="Connettore 1 3" o:spid="_x0000_s1026" style="position:absolute;z-index:-251644416;visibility:visible;mso-wrap-style:square;mso-wrap-distance-left:0;mso-wrap-distance-top:0;mso-wrap-distance-right:.05pt;mso-wrap-distance-bottom:0;mso-position-horizontal:absolute;mso-position-horizontal-relative:text;mso-position-vertical:absolute;mso-position-vertical-relative:text" from="-.8pt,1.6pt" to="482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" o:allowincell="f" strokecolor="#002f5f" strokeweight="1pt"/>
          </w:pict>
        </mc:Fallback>
      </mc:AlternateContent>
    </w:r>
    <w:r>
      <w:rPr>
        <w:rFonts w:ascii="GeosansLight" w:hAnsi="GeosansLight"/>
        <w:b/>
        <w:sz w:val="18"/>
        <w:szCs w:val="18"/>
      </w:rPr>
      <w:t xml:space="preserve"> </w:t>
    </w:r>
  </w:p>
  <w:tbl>
    <w:tblPr>
      <w:tblW w:w="10207" w:type="dxa"/>
      <w:tblInd w:w="-147" w:type="dxa"/>
      <w:tblLayout w:type="fixed"/>
      <w:tblLook w:val="04A0" w:firstRow="1" w:lastRow="0" w:firstColumn="1" w:lastColumn="0" w:noHBand="0" w:noVBand="1"/>
    </w:tblPr>
    <w:tblGrid>
      <w:gridCol w:w="1751"/>
      <w:gridCol w:w="1605"/>
      <w:gridCol w:w="1604"/>
      <w:gridCol w:w="1606"/>
      <w:gridCol w:w="1514"/>
      <w:gridCol w:w="2127"/>
    </w:tblGrid>
    <w:tr w:rsidR="000B285C" w14:paraId="292FA415" w14:textId="77777777">
      <w:tc>
        <w:tcPr>
          <w:tcW w:w="1750" w:type="dxa"/>
        </w:tcPr>
        <w:p w14:paraId="3AE7342E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ind w:left="34"/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SESTO F.NO (FI)</w:t>
          </w:r>
        </w:p>
      </w:tc>
      <w:tc>
        <w:tcPr>
          <w:tcW w:w="1605" w:type="dxa"/>
        </w:tcPr>
        <w:p w14:paraId="52C98E18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BOLOGNA</w:t>
          </w:r>
        </w:p>
      </w:tc>
      <w:tc>
        <w:tcPr>
          <w:tcW w:w="1604" w:type="dxa"/>
        </w:tcPr>
        <w:p w14:paraId="195D1034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CATANIA</w:t>
          </w:r>
        </w:p>
      </w:tc>
      <w:tc>
        <w:tcPr>
          <w:tcW w:w="1606" w:type="dxa"/>
        </w:tcPr>
        <w:p w14:paraId="22435A6F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ROMA</w:t>
          </w:r>
        </w:p>
      </w:tc>
      <w:tc>
        <w:tcPr>
          <w:tcW w:w="1514" w:type="dxa"/>
        </w:tcPr>
        <w:p w14:paraId="0CF10901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SASSARI</w:t>
          </w:r>
        </w:p>
      </w:tc>
      <w:tc>
        <w:tcPr>
          <w:tcW w:w="2127" w:type="dxa"/>
        </w:tcPr>
        <w:p w14:paraId="15F31314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proofErr w:type="gramStart"/>
          <w:r>
            <w:rPr>
              <w:rFonts w:ascii="GeosansLight" w:hAnsi="GeosansLight"/>
              <w:b/>
              <w:color w:val="002F5F"/>
              <w:sz w:val="18"/>
              <w:szCs w:val="18"/>
            </w:rPr>
            <w:t>S.MICHELE</w:t>
          </w:r>
          <w:proofErr w:type="gramEnd"/>
          <w:r>
            <w:rPr>
              <w:rFonts w:ascii="GeosansLight" w:hAnsi="GeosansLight"/>
              <w:b/>
              <w:color w:val="002F5F"/>
              <w:sz w:val="18"/>
              <w:szCs w:val="18"/>
            </w:rPr>
            <w:t xml:space="preserve"> ALL’ADIGE</w:t>
          </w:r>
        </w:p>
      </w:tc>
    </w:tr>
  </w:tbl>
  <w:p w14:paraId="23B68DDA" w14:textId="77777777" w:rsidR="000B285C" w:rsidRDefault="005E2436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>
      <w:rPr>
        <w:rFonts w:ascii="GeosansLight" w:hAnsi="GeosansLight"/>
        <w:color w:val="002F5F"/>
        <w:sz w:val="18"/>
        <w:szCs w:val="18"/>
      </w:rPr>
      <w:t xml:space="preserve">C.F. 80054330586 – P.IVA 02118311006 </w:t>
    </w:r>
  </w:p>
  <w:p w14:paraId="2D6C9DF7" w14:textId="77777777" w:rsidR="000B285C" w:rsidRDefault="000B285C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</w:p>
  <w:p w14:paraId="3AF4E84B" w14:textId="77777777" w:rsidR="000B285C" w:rsidRDefault="005E2436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  <w:lang w:val="fr-FR"/>
      </w:rPr>
    </w:pPr>
    <w:proofErr w:type="gramStart"/>
    <w:r>
      <w:rPr>
        <w:rFonts w:ascii="GeosansLight" w:hAnsi="GeosansLight"/>
        <w:color w:val="002F5F"/>
        <w:sz w:val="18"/>
        <w:szCs w:val="18"/>
        <w:lang w:val="fr-FR"/>
      </w:rPr>
      <w:t>PEC:</w:t>
    </w:r>
    <w:proofErr w:type="gramEnd"/>
    <w:r>
      <w:rPr>
        <w:rFonts w:ascii="GeosansLight" w:hAnsi="GeosansLight"/>
        <w:color w:val="002F5F"/>
        <w:sz w:val="18"/>
        <w:szCs w:val="18"/>
        <w:lang w:val="fr-FR"/>
      </w:rPr>
      <w:t xml:space="preserve"> </w:t>
    </w:r>
    <w:r w:rsidR="00E4023F">
      <w:fldChar w:fldCharType="begin"/>
    </w:r>
    <w:r w:rsidR="00E4023F" w:rsidRPr="00E4023F">
      <w:rPr>
        <w:lang w:val="fr-FR"/>
        <w:rPrChange w:id="1" w:author="PIERPAOLO DUCE" w:date="2025-03-18T14:06:00Z">
          <w:rPr/>
        </w:rPrChange>
      </w:rPr>
      <w:instrText xml:space="preserve"> HYPERLINK "mailto:protocollo.ibe@pec.cnr.it" \h </w:instrText>
    </w:r>
    <w:r w:rsidR="00E4023F">
      <w:fldChar w:fldCharType="separate"/>
    </w:r>
    <w:r>
      <w:rPr>
        <w:rStyle w:val="Collegamentoipertestuale"/>
        <w:rFonts w:ascii="GeosansLight" w:hAnsi="GeosansLight"/>
        <w:sz w:val="18"/>
        <w:szCs w:val="18"/>
        <w:lang w:val="fr-FR"/>
      </w:rPr>
      <w:t>protocollo.ibe@pec.cnr.it</w:t>
    </w:r>
    <w:r w:rsidR="00E4023F">
      <w:rPr>
        <w:rStyle w:val="Collegamentoipertestuale"/>
        <w:rFonts w:ascii="GeosansLight" w:hAnsi="GeosansLight"/>
        <w:sz w:val="18"/>
        <w:szCs w:val="18"/>
        <w:lang w:val="fr-FR"/>
      </w:rPr>
      <w:fldChar w:fldCharType="end"/>
    </w:r>
    <w:r>
      <w:rPr>
        <w:rFonts w:ascii="GeosansLight" w:hAnsi="GeosansLight"/>
        <w:color w:val="002F5F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19C18" w14:textId="77777777" w:rsidR="003A6D43" w:rsidRDefault="003A6D43">
      <w:r>
        <w:separator/>
      </w:r>
    </w:p>
  </w:footnote>
  <w:footnote w:type="continuationSeparator" w:id="0">
    <w:p w14:paraId="0A7D0239" w14:textId="77777777" w:rsidR="003A6D43" w:rsidRDefault="003A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2C1D7" w14:textId="77777777" w:rsidR="000B285C" w:rsidRDefault="000B285C">
    <w:pPr>
      <w:pStyle w:val="Intestazione"/>
    </w:pPr>
  </w:p>
  <w:p w14:paraId="0B733F22" w14:textId="77777777" w:rsidR="000B285C" w:rsidRDefault="000B285C"/>
  <w:p w14:paraId="5F49AFBA" w14:textId="77777777" w:rsidR="000B285C" w:rsidRDefault="000B2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3082C" w14:textId="12910C30" w:rsidR="000B285C" w:rsidRDefault="002B56D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>
      <w:rPr>
        <w:rFonts w:ascii="GeosansLight" w:hAnsi="GeosansLight"/>
        <w:b/>
        <w:noProof/>
        <w:color w:val="002F5F"/>
        <w:sz w:val="32"/>
        <w:szCs w:val="28"/>
      </w:rPr>
      <w:drawing>
        <wp:anchor distT="0" distB="0" distL="114300" distR="114300" simplePos="0" relativeHeight="251673088" behindDoc="0" locked="0" layoutInCell="1" allowOverlap="1" wp14:anchorId="04280E2D" wp14:editId="1D5FDC80">
          <wp:simplePos x="0" y="0"/>
          <wp:positionH relativeFrom="column">
            <wp:posOffset>723900</wp:posOffset>
          </wp:positionH>
          <wp:positionV relativeFrom="paragraph">
            <wp:posOffset>41275</wp:posOffset>
          </wp:positionV>
          <wp:extent cx="4592040" cy="972820"/>
          <wp:effectExtent l="0" t="0" r="0" b="0"/>
          <wp:wrapNone/>
          <wp:docPr id="1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2040" cy="972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D6E35" w14:textId="79677F71" w:rsidR="000B285C" w:rsidRDefault="000B285C">
    <w:pPr>
      <w:pStyle w:val="Intestazione"/>
      <w:rPr>
        <w:rFonts w:ascii="GeosansLight" w:hAnsi="GeosansLight"/>
        <w:b/>
        <w:sz w:val="3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9A7EA" w14:textId="77777777" w:rsidR="000B285C" w:rsidRDefault="005E2436">
    <w:pPr>
      <w:pStyle w:val="Intestazione"/>
      <w:jc w:val="center"/>
    </w:pPr>
    <w:r>
      <w:rPr>
        <w:noProof/>
      </w:rPr>
      <w:drawing>
        <wp:inline distT="0" distB="0" distL="0" distR="0" wp14:anchorId="7E60A7A2" wp14:editId="346BCA27">
          <wp:extent cx="4004945" cy="565150"/>
          <wp:effectExtent l="0" t="0" r="0" b="0"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4945" cy="56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B62D3" w14:textId="77777777" w:rsidR="000B285C" w:rsidRDefault="005E2436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>
      <w:rPr>
        <w:rFonts w:ascii="GeosansLight" w:hAnsi="GeosansLight"/>
        <w:b/>
        <w:color w:val="002F5F"/>
        <w:sz w:val="32"/>
        <w:szCs w:val="28"/>
      </w:rPr>
      <w:t xml:space="preserve">Istituto per la </w:t>
    </w:r>
    <w:proofErr w:type="spellStart"/>
    <w:r>
      <w:rPr>
        <w:rFonts w:ascii="GeosansLight" w:hAnsi="GeosansLight"/>
        <w:b/>
        <w:color w:val="002F5F"/>
        <w:sz w:val="32"/>
        <w:szCs w:val="28"/>
      </w:rPr>
      <w:t>BioEconomia</w:t>
    </w:r>
    <w:proofErr w:type="spellEnd"/>
  </w:p>
  <w:p w14:paraId="518AEF93" w14:textId="77777777" w:rsidR="000B285C" w:rsidRDefault="005E2436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</w:rPr>
      <mc:AlternateContent>
        <mc:Choice Requires="wps">
          <w:drawing>
            <wp:anchor distT="0" distB="0" distL="0" distR="635" simplePos="0" relativeHeight="251663872" behindDoc="1" locked="0" layoutInCell="0" allowOverlap="1" wp14:anchorId="2F296B36" wp14:editId="2637088B">
              <wp:simplePos x="0" y="0"/>
              <wp:positionH relativeFrom="column">
                <wp:posOffset>18415</wp:posOffset>
              </wp:positionH>
              <wp:positionV relativeFrom="paragraph">
                <wp:posOffset>68580</wp:posOffset>
              </wp:positionV>
              <wp:extent cx="6133465" cy="0"/>
              <wp:effectExtent l="6985" t="6985" r="6350" b="6985"/>
              <wp:wrapNone/>
              <wp:docPr id="4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33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D4787E" id="Connettore 1 2" o:spid="_x0000_s1026" style="position:absolute;z-index:-251652608;visibility:visible;mso-wrap-style:square;mso-wrap-distance-left:0;mso-wrap-distance-top:0;mso-wrap-distance-right:.05pt;mso-wrap-distance-bottom:0;mso-position-horizontal:absolute;mso-position-horizontal-relative:text;mso-position-vertical:absolute;mso-position-vertical-relative:text" from="1.45pt,5.4pt" to="484.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" o:allowincell="f" strokecolor="#002f5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EFB"/>
    <w:multiLevelType w:val="multilevel"/>
    <w:tmpl w:val="A418AB5C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50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6D5DB0"/>
    <w:multiLevelType w:val="multilevel"/>
    <w:tmpl w:val="DC8EC1C8"/>
    <w:lvl w:ilvl="0">
      <w:start w:val="1"/>
      <w:numFmt w:val="bullet"/>
      <w:lvlText w:val=""/>
      <w:lvlJc w:val="left"/>
      <w:pPr>
        <w:tabs>
          <w:tab w:val="num" w:pos="360"/>
        </w:tabs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AB3C28"/>
    <w:multiLevelType w:val="hybridMultilevel"/>
    <w:tmpl w:val="1D9A20E0"/>
    <w:lvl w:ilvl="0" w:tplc="04100017">
      <w:start w:val="1"/>
      <w:numFmt w:val="lowerLetter"/>
      <w:lvlText w:val="%1)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2360DF6"/>
    <w:multiLevelType w:val="hybridMultilevel"/>
    <w:tmpl w:val="58C60CBA"/>
    <w:lvl w:ilvl="0" w:tplc="2B467D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E03B1"/>
    <w:multiLevelType w:val="hybridMultilevel"/>
    <w:tmpl w:val="63424B6A"/>
    <w:lvl w:ilvl="0" w:tplc="7E7E3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E668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8C88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87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8C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25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1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A0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65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026A6"/>
    <w:multiLevelType w:val="hybridMultilevel"/>
    <w:tmpl w:val="DDF80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01C4F"/>
    <w:multiLevelType w:val="hybridMultilevel"/>
    <w:tmpl w:val="A8322454"/>
    <w:lvl w:ilvl="0" w:tplc="31D6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C16FD6"/>
    <w:multiLevelType w:val="hybridMultilevel"/>
    <w:tmpl w:val="8B606562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630AA"/>
    <w:multiLevelType w:val="hybridMultilevel"/>
    <w:tmpl w:val="219E0CD2"/>
    <w:lvl w:ilvl="0" w:tplc="6BB0C7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8688E"/>
    <w:multiLevelType w:val="hybridMultilevel"/>
    <w:tmpl w:val="5C500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2" w15:restartNumberingAfterBreak="0">
    <w:nsid w:val="19981A0E"/>
    <w:multiLevelType w:val="hybridMultilevel"/>
    <w:tmpl w:val="8558ED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00CE8"/>
    <w:multiLevelType w:val="hybridMultilevel"/>
    <w:tmpl w:val="853A9C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752BD"/>
    <w:multiLevelType w:val="hybridMultilevel"/>
    <w:tmpl w:val="D95E8B8A"/>
    <w:lvl w:ilvl="0" w:tplc="41EE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2452E"/>
    <w:multiLevelType w:val="multilevel"/>
    <w:tmpl w:val="758AD44A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DA4844"/>
    <w:multiLevelType w:val="hybridMultilevel"/>
    <w:tmpl w:val="2348E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5351"/>
    <w:multiLevelType w:val="hybridMultilevel"/>
    <w:tmpl w:val="70DA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C3E78"/>
    <w:multiLevelType w:val="hybridMultilevel"/>
    <w:tmpl w:val="39F0FE4A"/>
    <w:lvl w:ilvl="0" w:tplc="34F63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A7A77"/>
    <w:multiLevelType w:val="hybridMultilevel"/>
    <w:tmpl w:val="0852A1C0"/>
    <w:lvl w:ilvl="0" w:tplc="41EE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F4371"/>
    <w:multiLevelType w:val="hybridMultilevel"/>
    <w:tmpl w:val="ECAAF08A"/>
    <w:lvl w:ilvl="0" w:tplc="0410000F">
      <w:start w:val="1"/>
      <w:numFmt w:val="decimal"/>
      <w:lvlText w:val="%1."/>
      <w:lvlJc w:val="left"/>
      <w:pPr>
        <w:ind w:left="4980" w:hanging="360"/>
      </w:pPr>
    </w:lvl>
    <w:lvl w:ilvl="1" w:tplc="04100019" w:tentative="1">
      <w:start w:val="1"/>
      <w:numFmt w:val="lowerLetter"/>
      <w:lvlText w:val="%2."/>
      <w:lvlJc w:val="left"/>
      <w:pPr>
        <w:ind w:left="5700" w:hanging="360"/>
      </w:pPr>
    </w:lvl>
    <w:lvl w:ilvl="2" w:tplc="0410001B" w:tentative="1">
      <w:start w:val="1"/>
      <w:numFmt w:val="lowerRoman"/>
      <w:lvlText w:val="%3."/>
      <w:lvlJc w:val="right"/>
      <w:pPr>
        <w:ind w:left="6420" w:hanging="180"/>
      </w:pPr>
    </w:lvl>
    <w:lvl w:ilvl="3" w:tplc="0410000F" w:tentative="1">
      <w:start w:val="1"/>
      <w:numFmt w:val="decimal"/>
      <w:lvlText w:val="%4."/>
      <w:lvlJc w:val="left"/>
      <w:pPr>
        <w:ind w:left="7140" w:hanging="360"/>
      </w:pPr>
    </w:lvl>
    <w:lvl w:ilvl="4" w:tplc="04100019" w:tentative="1">
      <w:start w:val="1"/>
      <w:numFmt w:val="lowerLetter"/>
      <w:lvlText w:val="%5."/>
      <w:lvlJc w:val="left"/>
      <w:pPr>
        <w:ind w:left="7860" w:hanging="360"/>
      </w:pPr>
    </w:lvl>
    <w:lvl w:ilvl="5" w:tplc="0410001B" w:tentative="1">
      <w:start w:val="1"/>
      <w:numFmt w:val="lowerRoman"/>
      <w:lvlText w:val="%6."/>
      <w:lvlJc w:val="right"/>
      <w:pPr>
        <w:ind w:left="8580" w:hanging="180"/>
      </w:pPr>
    </w:lvl>
    <w:lvl w:ilvl="6" w:tplc="0410000F" w:tentative="1">
      <w:start w:val="1"/>
      <w:numFmt w:val="decimal"/>
      <w:lvlText w:val="%7."/>
      <w:lvlJc w:val="left"/>
      <w:pPr>
        <w:ind w:left="9300" w:hanging="360"/>
      </w:pPr>
    </w:lvl>
    <w:lvl w:ilvl="7" w:tplc="04100019" w:tentative="1">
      <w:start w:val="1"/>
      <w:numFmt w:val="lowerLetter"/>
      <w:lvlText w:val="%8."/>
      <w:lvlJc w:val="left"/>
      <w:pPr>
        <w:ind w:left="10020" w:hanging="360"/>
      </w:pPr>
    </w:lvl>
    <w:lvl w:ilvl="8" w:tplc="0410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1" w15:restartNumberingAfterBreak="0">
    <w:nsid w:val="370F07E4"/>
    <w:multiLevelType w:val="hybridMultilevel"/>
    <w:tmpl w:val="D4C64F90"/>
    <w:lvl w:ilvl="0" w:tplc="41EE9F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277D19"/>
    <w:multiLevelType w:val="hybridMultilevel"/>
    <w:tmpl w:val="E85A79A6"/>
    <w:lvl w:ilvl="0" w:tplc="41EE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51CF2"/>
    <w:multiLevelType w:val="hybridMultilevel"/>
    <w:tmpl w:val="55E0D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95147"/>
    <w:multiLevelType w:val="multilevel"/>
    <w:tmpl w:val="9482E190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965166"/>
    <w:multiLevelType w:val="multilevel"/>
    <w:tmpl w:val="FC4A35F8"/>
    <w:lvl w:ilvl="0">
      <w:start w:val="1"/>
      <w:numFmt w:val="bullet"/>
      <w:lvlText w:val=""/>
      <w:lvlJc w:val="left"/>
      <w:pPr>
        <w:tabs>
          <w:tab w:val="num" w:pos="720"/>
        </w:tabs>
        <w:ind w:left="15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22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9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43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51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8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5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726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C56D7C"/>
    <w:multiLevelType w:val="hybridMultilevel"/>
    <w:tmpl w:val="F1328B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22322"/>
    <w:multiLevelType w:val="hybridMultilevel"/>
    <w:tmpl w:val="EA960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64223AC6"/>
    <w:multiLevelType w:val="multilevel"/>
    <w:tmpl w:val="4D869028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0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5C6EE9"/>
    <w:multiLevelType w:val="multilevel"/>
    <w:tmpl w:val="C9347240"/>
    <w:lvl w:ilvl="0">
      <w:start w:val="1"/>
      <w:numFmt w:val="bullet"/>
      <w:lvlText w:val=""/>
      <w:lvlJc w:val="left"/>
      <w:pPr>
        <w:tabs>
          <w:tab w:val="num" w:pos="0"/>
        </w:tabs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50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9070C2C"/>
    <w:multiLevelType w:val="multilevel"/>
    <w:tmpl w:val="4D869028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0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E60D9"/>
    <w:multiLevelType w:val="hybridMultilevel"/>
    <w:tmpl w:val="C4FC8A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561D6"/>
    <w:multiLevelType w:val="hybridMultilevel"/>
    <w:tmpl w:val="65341C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D1F4F"/>
    <w:multiLevelType w:val="hybridMultilevel"/>
    <w:tmpl w:val="B8A2D3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E7690"/>
    <w:multiLevelType w:val="hybridMultilevel"/>
    <w:tmpl w:val="A51CC934"/>
    <w:lvl w:ilvl="0" w:tplc="0410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4CD2585"/>
    <w:multiLevelType w:val="multilevel"/>
    <w:tmpl w:val="4E30FB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68808B7"/>
    <w:multiLevelType w:val="multilevel"/>
    <w:tmpl w:val="EB12D6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B98464E"/>
    <w:multiLevelType w:val="hybridMultilevel"/>
    <w:tmpl w:val="CF5A2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64FD2"/>
    <w:multiLevelType w:val="multilevel"/>
    <w:tmpl w:val="04989E3A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0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num w:numId="1">
    <w:abstractNumId w:val="38"/>
  </w:num>
  <w:num w:numId="2">
    <w:abstractNumId w:val="15"/>
  </w:num>
  <w:num w:numId="3">
    <w:abstractNumId w:val="24"/>
  </w:num>
  <w:num w:numId="4">
    <w:abstractNumId w:val="30"/>
  </w:num>
  <w:num w:numId="5">
    <w:abstractNumId w:val="37"/>
  </w:num>
  <w:num w:numId="6">
    <w:abstractNumId w:val="1"/>
  </w:num>
  <w:num w:numId="7">
    <w:abstractNumId w:val="25"/>
  </w:num>
  <w:num w:numId="8">
    <w:abstractNumId w:val="36"/>
  </w:num>
  <w:num w:numId="9">
    <w:abstractNumId w:val="2"/>
  </w:num>
  <w:num w:numId="10">
    <w:abstractNumId w:val="0"/>
  </w:num>
  <w:num w:numId="11">
    <w:abstractNumId w:val="40"/>
  </w:num>
  <w:num w:numId="12">
    <w:abstractNumId w:val="31"/>
  </w:num>
  <w:num w:numId="13">
    <w:abstractNumId w:val="29"/>
  </w:num>
  <w:num w:numId="14">
    <w:abstractNumId w:val="19"/>
  </w:num>
  <w:num w:numId="15">
    <w:abstractNumId w:val="17"/>
  </w:num>
  <w:num w:numId="16">
    <w:abstractNumId w:val="35"/>
  </w:num>
  <w:num w:numId="17">
    <w:abstractNumId w:val="20"/>
  </w:num>
  <w:num w:numId="18">
    <w:abstractNumId w:val="22"/>
  </w:num>
  <w:num w:numId="19">
    <w:abstractNumId w:val="14"/>
  </w:num>
  <w:num w:numId="20">
    <w:abstractNumId w:val="9"/>
  </w:num>
  <w:num w:numId="21">
    <w:abstractNumId w:val="16"/>
  </w:num>
  <w:num w:numId="22">
    <w:abstractNumId w:val="27"/>
  </w:num>
  <w:num w:numId="23">
    <w:abstractNumId w:val="10"/>
  </w:num>
  <w:num w:numId="24">
    <w:abstractNumId w:val="18"/>
  </w:num>
  <w:num w:numId="25">
    <w:abstractNumId w:val="12"/>
  </w:num>
  <w:num w:numId="26">
    <w:abstractNumId w:val="21"/>
  </w:num>
  <w:num w:numId="27">
    <w:abstractNumId w:val="3"/>
  </w:num>
  <w:num w:numId="28">
    <w:abstractNumId w:val="39"/>
  </w:num>
  <w:num w:numId="29">
    <w:abstractNumId w:val="23"/>
  </w:num>
  <w:num w:numId="30">
    <w:abstractNumId w:val="8"/>
  </w:num>
  <w:num w:numId="31">
    <w:abstractNumId w:val="33"/>
  </w:num>
  <w:num w:numId="32">
    <w:abstractNumId w:val="26"/>
  </w:num>
  <w:num w:numId="33">
    <w:abstractNumId w:val="34"/>
  </w:num>
  <w:num w:numId="34">
    <w:abstractNumId w:val="13"/>
  </w:num>
  <w:num w:numId="35">
    <w:abstractNumId w:val="6"/>
  </w:num>
  <w:num w:numId="36">
    <w:abstractNumId w:val="4"/>
  </w:num>
  <w:num w:numId="37">
    <w:abstractNumId w:val="32"/>
  </w:num>
  <w:num w:numId="38">
    <w:abstractNumId w:val="28"/>
  </w:num>
  <w:num w:numId="39">
    <w:abstractNumId w:val="11"/>
  </w:num>
  <w:num w:numId="40">
    <w:abstractNumId w:val="7"/>
  </w:num>
  <w:num w:numId="4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ERPAOLO DUCE">
    <w15:presenceInfo w15:providerId="AD" w15:userId="S-1-5-21-3298120809-3144663057-2264534771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5C"/>
    <w:rsid w:val="00011E15"/>
    <w:rsid w:val="00024AE7"/>
    <w:rsid w:val="0004635D"/>
    <w:rsid w:val="000546E7"/>
    <w:rsid w:val="00060067"/>
    <w:rsid w:val="00060167"/>
    <w:rsid w:val="000715E4"/>
    <w:rsid w:val="000748AF"/>
    <w:rsid w:val="00077F00"/>
    <w:rsid w:val="000855D6"/>
    <w:rsid w:val="000858F3"/>
    <w:rsid w:val="00090569"/>
    <w:rsid w:val="000A0B9D"/>
    <w:rsid w:val="000A4748"/>
    <w:rsid w:val="000A537B"/>
    <w:rsid w:val="000A5F48"/>
    <w:rsid w:val="000A70A4"/>
    <w:rsid w:val="000B07EE"/>
    <w:rsid w:val="000B285C"/>
    <w:rsid w:val="000B550C"/>
    <w:rsid w:val="000C7D13"/>
    <w:rsid w:val="000D3C1C"/>
    <w:rsid w:val="000D3CBE"/>
    <w:rsid w:val="000D6016"/>
    <w:rsid w:val="000F38B8"/>
    <w:rsid w:val="0010392C"/>
    <w:rsid w:val="00106382"/>
    <w:rsid w:val="00110F76"/>
    <w:rsid w:val="001269FB"/>
    <w:rsid w:val="00134F25"/>
    <w:rsid w:val="001463FE"/>
    <w:rsid w:val="00150859"/>
    <w:rsid w:val="001538D5"/>
    <w:rsid w:val="0015439C"/>
    <w:rsid w:val="001567B8"/>
    <w:rsid w:val="00167157"/>
    <w:rsid w:val="00175946"/>
    <w:rsid w:val="001764F1"/>
    <w:rsid w:val="00180907"/>
    <w:rsid w:val="00183DE2"/>
    <w:rsid w:val="00186670"/>
    <w:rsid w:val="00193217"/>
    <w:rsid w:val="001B19C2"/>
    <w:rsid w:val="001B2E81"/>
    <w:rsid w:val="001B4586"/>
    <w:rsid w:val="001B5ADA"/>
    <w:rsid w:val="001B7587"/>
    <w:rsid w:val="001C13B0"/>
    <w:rsid w:val="001C5D1C"/>
    <w:rsid w:val="001C6748"/>
    <w:rsid w:val="001D085F"/>
    <w:rsid w:val="001D73D0"/>
    <w:rsid w:val="001E461A"/>
    <w:rsid w:val="001F1423"/>
    <w:rsid w:val="001F2ECE"/>
    <w:rsid w:val="001F59DE"/>
    <w:rsid w:val="0021296E"/>
    <w:rsid w:val="00213D72"/>
    <w:rsid w:val="0022224A"/>
    <w:rsid w:val="00223086"/>
    <w:rsid w:val="0023061F"/>
    <w:rsid w:val="00231555"/>
    <w:rsid w:val="002479A5"/>
    <w:rsid w:val="00252520"/>
    <w:rsid w:val="00260C49"/>
    <w:rsid w:val="00261D21"/>
    <w:rsid w:val="002622D4"/>
    <w:rsid w:val="00265F52"/>
    <w:rsid w:val="0028595B"/>
    <w:rsid w:val="00286897"/>
    <w:rsid w:val="00297051"/>
    <w:rsid w:val="002978C4"/>
    <w:rsid w:val="002A5D17"/>
    <w:rsid w:val="002B042F"/>
    <w:rsid w:val="002B56D7"/>
    <w:rsid w:val="002B5C89"/>
    <w:rsid w:val="002B63AE"/>
    <w:rsid w:val="002C34AE"/>
    <w:rsid w:val="002C4242"/>
    <w:rsid w:val="002C63B0"/>
    <w:rsid w:val="002F3490"/>
    <w:rsid w:val="003026B1"/>
    <w:rsid w:val="00311EDB"/>
    <w:rsid w:val="00314738"/>
    <w:rsid w:val="00320055"/>
    <w:rsid w:val="00321088"/>
    <w:rsid w:val="003218DE"/>
    <w:rsid w:val="003321CE"/>
    <w:rsid w:val="003325C4"/>
    <w:rsid w:val="00333FD6"/>
    <w:rsid w:val="00336B15"/>
    <w:rsid w:val="00343530"/>
    <w:rsid w:val="003460A2"/>
    <w:rsid w:val="0034706C"/>
    <w:rsid w:val="00350940"/>
    <w:rsid w:val="00374EFE"/>
    <w:rsid w:val="003870AA"/>
    <w:rsid w:val="003957BA"/>
    <w:rsid w:val="003A6D43"/>
    <w:rsid w:val="003C1541"/>
    <w:rsid w:val="003C6069"/>
    <w:rsid w:val="003C6869"/>
    <w:rsid w:val="003D218D"/>
    <w:rsid w:val="003E20BC"/>
    <w:rsid w:val="003E37DB"/>
    <w:rsid w:val="003F2087"/>
    <w:rsid w:val="003F3EBA"/>
    <w:rsid w:val="003F4952"/>
    <w:rsid w:val="00412550"/>
    <w:rsid w:val="00415DA3"/>
    <w:rsid w:val="00421304"/>
    <w:rsid w:val="00421F60"/>
    <w:rsid w:val="00424D2E"/>
    <w:rsid w:val="00426B66"/>
    <w:rsid w:val="00427DFE"/>
    <w:rsid w:val="00431465"/>
    <w:rsid w:val="004336F6"/>
    <w:rsid w:val="004435FB"/>
    <w:rsid w:val="004508F7"/>
    <w:rsid w:val="00452DC9"/>
    <w:rsid w:val="0045790B"/>
    <w:rsid w:val="004622A7"/>
    <w:rsid w:val="00465CEB"/>
    <w:rsid w:val="004677AA"/>
    <w:rsid w:val="00471E72"/>
    <w:rsid w:val="00486510"/>
    <w:rsid w:val="00494762"/>
    <w:rsid w:val="00495E76"/>
    <w:rsid w:val="004960D7"/>
    <w:rsid w:val="004D4E4F"/>
    <w:rsid w:val="004D54D0"/>
    <w:rsid w:val="004D54FA"/>
    <w:rsid w:val="004E26CA"/>
    <w:rsid w:val="004E3651"/>
    <w:rsid w:val="004E5E9B"/>
    <w:rsid w:val="004E77C0"/>
    <w:rsid w:val="004F2AA9"/>
    <w:rsid w:val="0051066C"/>
    <w:rsid w:val="00511A9F"/>
    <w:rsid w:val="00514267"/>
    <w:rsid w:val="00525F6C"/>
    <w:rsid w:val="00526CA7"/>
    <w:rsid w:val="00527003"/>
    <w:rsid w:val="00534A41"/>
    <w:rsid w:val="00537795"/>
    <w:rsid w:val="00537F6B"/>
    <w:rsid w:val="00546A64"/>
    <w:rsid w:val="00551334"/>
    <w:rsid w:val="0055570D"/>
    <w:rsid w:val="00555BD1"/>
    <w:rsid w:val="00560A5E"/>
    <w:rsid w:val="00567945"/>
    <w:rsid w:val="005700C0"/>
    <w:rsid w:val="00572595"/>
    <w:rsid w:val="0057466F"/>
    <w:rsid w:val="005818DA"/>
    <w:rsid w:val="00583E68"/>
    <w:rsid w:val="005860C2"/>
    <w:rsid w:val="005906DA"/>
    <w:rsid w:val="00591E12"/>
    <w:rsid w:val="0059769E"/>
    <w:rsid w:val="005C46F6"/>
    <w:rsid w:val="005C708A"/>
    <w:rsid w:val="005E2436"/>
    <w:rsid w:val="005F19E8"/>
    <w:rsid w:val="00613874"/>
    <w:rsid w:val="00617875"/>
    <w:rsid w:val="00624141"/>
    <w:rsid w:val="00624B4E"/>
    <w:rsid w:val="00625FC0"/>
    <w:rsid w:val="0063493F"/>
    <w:rsid w:val="00643845"/>
    <w:rsid w:val="00647864"/>
    <w:rsid w:val="00650296"/>
    <w:rsid w:val="006516E4"/>
    <w:rsid w:val="006741E5"/>
    <w:rsid w:val="00682B1A"/>
    <w:rsid w:val="00687EEB"/>
    <w:rsid w:val="006902B3"/>
    <w:rsid w:val="00691BE6"/>
    <w:rsid w:val="00697229"/>
    <w:rsid w:val="006A0FE0"/>
    <w:rsid w:val="006A1033"/>
    <w:rsid w:val="006A7B8A"/>
    <w:rsid w:val="006B24B7"/>
    <w:rsid w:val="006C27E0"/>
    <w:rsid w:val="006C454F"/>
    <w:rsid w:val="006C5FE9"/>
    <w:rsid w:val="006C7EC7"/>
    <w:rsid w:val="006E4080"/>
    <w:rsid w:val="006E41B3"/>
    <w:rsid w:val="006F0A6B"/>
    <w:rsid w:val="006F3BAA"/>
    <w:rsid w:val="0070014C"/>
    <w:rsid w:val="00705DC2"/>
    <w:rsid w:val="00706D16"/>
    <w:rsid w:val="00707CDA"/>
    <w:rsid w:val="00710ACA"/>
    <w:rsid w:val="0071117C"/>
    <w:rsid w:val="00713012"/>
    <w:rsid w:val="007141EA"/>
    <w:rsid w:val="00714A70"/>
    <w:rsid w:val="007157AF"/>
    <w:rsid w:val="00717716"/>
    <w:rsid w:val="00720D69"/>
    <w:rsid w:val="00724491"/>
    <w:rsid w:val="007354A7"/>
    <w:rsid w:val="0074393F"/>
    <w:rsid w:val="00743E46"/>
    <w:rsid w:val="0076494D"/>
    <w:rsid w:val="00764E52"/>
    <w:rsid w:val="00765322"/>
    <w:rsid w:val="00767DD2"/>
    <w:rsid w:val="00781EC4"/>
    <w:rsid w:val="00791A6D"/>
    <w:rsid w:val="007936F7"/>
    <w:rsid w:val="007A6A06"/>
    <w:rsid w:val="007B284E"/>
    <w:rsid w:val="007B3987"/>
    <w:rsid w:val="007C008C"/>
    <w:rsid w:val="007D0554"/>
    <w:rsid w:val="007D2CBE"/>
    <w:rsid w:val="007D59CC"/>
    <w:rsid w:val="007E7374"/>
    <w:rsid w:val="007F454E"/>
    <w:rsid w:val="007F7B3D"/>
    <w:rsid w:val="00800BB9"/>
    <w:rsid w:val="00812610"/>
    <w:rsid w:val="00812FB9"/>
    <w:rsid w:val="0082349C"/>
    <w:rsid w:val="00831037"/>
    <w:rsid w:val="0083235A"/>
    <w:rsid w:val="0083767D"/>
    <w:rsid w:val="00846CE1"/>
    <w:rsid w:val="0085049C"/>
    <w:rsid w:val="00853DC3"/>
    <w:rsid w:val="00856C2E"/>
    <w:rsid w:val="008613A0"/>
    <w:rsid w:val="0087375A"/>
    <w:rsid w:val="00884481"/>
    <w:rsid w:val="00891127"/>
    <w:rsid w:val="0089436C"/>
    <w:rsid w:val="00897BE4"/>
    <w:rsid w:val="008A0C2B"/>
    <w:rsid w:val="008A3DCF"/>
    <w:rsid w:val="008B3D84"/>
    <w:rsid w:val="008B420D"/>
    <w:rsid w:val="008C51AD"/>
    <w:rsid w:val="008D3138"/>
    <w:rsid w:val="008D5E6F"/>
    <w:rsid w:val="008D7856"/>
    <w:rsid w:val="008E403E"/>
    <w:rsid w:val="00905561"/>
    <w:rsid w:val="009139B5"/>
    <w:rsid w:val="009235F5"/>
    <w:rsid w:val="00924DB1"/>
    <w:rsid w:val="009303D8"/>
    <w:rsid w:val="00943A07"/>
    <w:rsid w:val="009710C6"/>
    <w:rsid w:val="0097137C"/>
    <w:rsid w:val="00975083"/>
    <w:rsid w:val="00981050"/>
    <w:rsid w:val="00983298"/>
    <w:rsid w:val="009905E3"/>
    <w:rsid w:val="009A0625"/>
    <w:rsid w:val="009A4072"/>
    <w:rsid w:val="009A4A78"/>
    <w:rsid w:val="009B59B0"/>
    <w:rsid w:val="009B773E"/>
    <w:rsid w:val="009D39D0"/>
    <w:rsid w:val="009D5189"/>
    <w:rsid w:val="009D5CEE"/>
    <w:rsid w:val="009E130F"/>
    <w:rsid w:val="009E6CCC"/>
    <w:rsid w:val="009E7255"/>
    <w:rsid w:val="00A02F30"/>
    <w:rsid w:val="00A11A7E"/>
    <w:rsid w:val="00A26AD0"/>
    <w:rsid w:val="00A2768F"/>
    <w:rsid w:val="00A2790F"/>
    <w:rsid w:val="00A3104D"/>
    <w:rsid w:val="00A35C7D"/>
    <w:rsid w:val="00A3690F"/>
    <w:rsid w:val="00A37C64"/>
    <w:rsid w:val="00A45D18"/>
    <w:rsid w:val="00A53D72"/>
    <w:rsid w:val="00A54ED8"/>
    <w:rsid w:val="00A56189"/>
    <w:rsid w:val="00A65669"/>
    <w:rsid w:val="00A73C3C"/>
    <w:rsid w:val="00A74DC3"/>
    <w:rsid w:val="00A7642D"/>
    <w:rsid w:val="00A81DCA"/>
    <w:rsid w:val="00A82FB4"/>
    <w:rsid w:val="00A90129"/>
    <w:rsid w:val="00A9707E"/>
    <w:rsid w:val="00A97863"/>
    <w:rsid w:val="00AB45DE"/>
    <w:rsid w:val="00AD044B"/>
    <w:rsid w:val="00AD1CD4"/>
    <w:rsid w:val="00AD4041"/>
    <w:rsid w:val="00AD6A52"/>
    <w:rsid w:val="00AE0467"/>
    <w:rsid w:val="00AE522A"/>
    <w:rsid w:val="00AE5594"/>
    <w:rsid w:val="00AF103B"/>
    <w:rsid w:val="00AF4A6B"/>
    <w:rsid w:val="00B0298E"/>
    <w:rsid w:val="00B02AFD"/>
    <w:rsid w:val="00B07369"/>
    <w:rsid w:val="00B160B8"/>
    <w:rsid w:val="00B160E5"/>
    <w:rsid w:val="00B17053"/>
    <w:rsid w:val="00B44299"/>
    <w:rsid w:val="00B51B9D"/>
    <w:rsid w:val="00B51E4D"/>
    <w:rsid w:val="00B55AFE"/>
    <w:rsid w:val="00B566CA"/>
    <w:rsid w:val="00B5760A"/>
    <w:rsid w:val="00B57C0A"/>
    <w:rsid w:val="00B629D4"/>
    <w:rsid w:val="00B62AD6"/>
    <w:rsid w:val="00B6360A"/>
    <w:rsid w:val="00B67B68"/>
    <w:rsid w:val="00B71700"/>
    <w:rsid w:val="00B76908"/>
    <w:rsid w:val="00B77C6A"/>
    <w:rsid w:val="00B85F65"/>
    <w:rsid w:val="00B91822"/>
    <w:rsid w:val="00B91892"/>
    <w:rsid w:val="00BA37D1"/>
    <w:rsid w:val="00BA767D"/>
    <w:rsid w:val="00BB3A83"/>
    <w:rsid w:val="00BB4F5E"/>
    <w:rsid w:val="00BB563A"/>
    <w:rsid w:val="00BC3C39"/>
    <w:rsid w:val="00BC6117"/>
    <w:rsid w:val="00BE4970"/>
    <w:rsid w:val="00BE7890"/>
    <w:rsid w:val="00BF33E0"/>
    <w:rsid w:val="00BF4471"/>
    <w:rsid w:val="00C00053"/>
    <w:rsid w:val="00C051C3"/>
    <w:rsid w:val="00C17B75"/>
    <w:rsid w:val="00C22B66"/>
    <w:rsid w:val="00C26644"/>
    <w:rsid w:val="00C3172D"/>
    <w:rsid w:val="00C41B85"/>
    <w:rsid w:val="00C4474F"/>
    <w:rsid w:val="00C47F1B"/>
    <w:rsid w:val="00C53F34"/>
    <w:rsid w:val="00C555E8"/>
    <w:rsid w:val="00C61839"/>
    <w:rsid w:val="00C66CF8"/>
    <w:rsid w:val="00C822B0"/>
    <w:rsid w:val="00CA6480"/>
    <w:rsid w:val="00CA73CC"/>
    <w:rsid w:val="00CD271E"/>
    <w:rsid w:val="00CD2AC3"/>
    <w:rsid w:val="00CD2CB7"/>
    <w:rsid w:val="00CE02D9"/>
    <w:rsid w:val="00CE76ED"/>
    <w:rsid w:val="00CF4AD7"/>
    <w:rsid w:val="00CF5486"/>
    <w:rsid w:val="00CF663C"/>
    <w:rsid w:val="00D00CFE"/>
    <w:rsid w:val="00D04FE9"/>
    <w:rsid w:val="00D129E4"/>
    <w:rsid w:val="00D24963"/>
    <w:rsid w:val="00D310FF"/>
    <w:rsid w:val="00D36F5E"/>
    <w:rsid w:val="00D42BFC"/>
    <w:rsid w:val="00D4350F"/>
    <w:rsid w:val="00D43CA5"/>
    <w:rsid w:val="00D513A0"/>
    <w:rsid w:val="00D57CE4"/>
    <w:rsid w:val="00D62A72"/>
    <w:rsid w:val="00D65895"/>
    <w:rsid w:val="00D71F1D"/>
    <w:rsid w:val="00D74A21"/>
    <w:rsid w:val="00D91A39"/>
    <w:rsid w:val="00DA702A"/>
    <w:rsid w:val="00DB68F3"/>
    <w:rsid w:val="00DD102E"/>
    <w:rsid w:val="00DE684C"/>
    <w:rsid w:val="00DF3769"/>
    <w:rsid w:val="00E002B6"/>
    <w:rsid w:val="00E00402"/>
    <w:rsid w:val="00E10E0C"/>
    <w:rsid w:val="00E152E0"/>
    <w:rsid w:val="00E15BBC"/>
    <w:rsid w:val="00E213A7"/>
    <w:rsid w:val="00E231EC"/>
    <w:rsid w:val="00E4023F"/>
    <w:rsid w:val="00E53A58"/>
    <w:rsid w:val="00E654FB"/>
    <w:rsid w:val="00E668FB"/>
    <w:rsid w:val="00E70F0C"/>
    <w:rsid w:val="00E76FCE"/>
    <w:rsid w:val="00E82215"/>
    <w:rsid w:val="00E93F29"/>
    <w:rsid w:val="00E95966"/>
    <w:rsid w:val="00E96B62"/>
    <w:rsid w:val="00EA1384"/>
    <w:rsid w:val="00EA34E2"/>
    <w:rsid w:val="00EA689A"/>
    <w:rsid w:val="00EC6B4F"/>
    <w:rsid w:val="00ED44EA"/>
    <w:rsid w:val="00ED4E34"/>
    <w:rsid w:val="00ED5180"/>
    <w:rsid w:val="00EE2DA4"/>
    <w:rsid w:val="00EE436D"/>
    <w:rsid w:val="00EF283C"/>
    <w:rsid w:val="00EF4CAF"/>
    <w:rsid w:val="00F00826"/>
    <w:rsid w:val="00F01AEA"/>
    <w:rsid w:val="00F01D76"/>
    <w:rsid w:val="00F02EA8"/>
    <w:rsid w:val="00F22152"/>
    <w:rsid w:val="00F250BF"/>
    <w:rsid w:val="00F31B92"/>
    <w:rsid w:val="00F358BD"/>
    <w:rsid w:val="00F401AF"/>
    <w:rsid w:val="00F44D26"/>
    <w:rsid w:val="00F63C83"/>
    <w:rsid w:val="00F771B6"/>
    <w:rsid w:val="00F82D6B"/>
    <w:rsid w:val="00F84BF1"/>
    <w:rsid w:val="00F9449D"/>
    <w:rsid w:val="00F97FC3"/>
    <w:rsid w:val="00FB627F"/>
    <w:rsid w:val="00FC0450"/>
    <w:rsid w:val="00FC20AD"/>
    <w:rsid w:val="00FD4000"/>
    <w:rsid w:val="00FE1997"/>
    <w:rsid w:val="00FF21AC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D3424"/>
  <w15:docId w15:val="{31E4EDEE-8D7F-4717-BF7D-7AEDBD0E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67B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qFormat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8B43A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B43A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B43A7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qFormat/>
    <w:rsid w:val="001B1E5B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623CD2"/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623CD2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623CD2"/>
  </w:style>
  <w:style w:type="character" w:customStyle="1" w:styleId="TitoloCarattere">
    <w:name w:val="Titolo Carattere"/>
    <w:basedOn w:val="Carpredefinitoparagrafo"/>
    <w:link w:val="Titolo"/>
    <w:qFormat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otnoteCharacters">
    <w:name w:val="Footnote Characters"/>
    <w:basedOn w:val="Carpredefinitoparagrafo"/>
    <w:semiHidden/>
    <w:qFormat/>
    <w:rsid w:val="00623CD2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qFormat/>
    <w:rsid w:val="006C5552"/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C555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character" w:customStyle="1" w:styleId="background-details">
    <w:name w:val="background-details"/>
    <w:basedOn w:val="Carpredefinitoparagrafo"/>
    <w:qFormat/>
    <w:rsid w:val="00624755"/>
  </w:style>
  <w:style w:type="character" w:customStyle="1" w:styleId="text">
    <w:name w:val="text"/>
    <w:basedOn w:val="Carpredefinitoparagrafo"/>
    <w:qFormat/>
    <w:rsid w:val="00624755"/>
  </w:style>
  <w:style w:type="character" w:customStyle="1" w:styleId="st">
    <w:name w:val="st"/>
    <w:basedOn w:val="Carpredefinitoparagrafo"/>
    <w:qFormat/>
    <w:rsid w:val="00624755"/>
  </w:style>
  <w:style w:type="character" w:customStyle="1" w:styleId="hvr">
    <w:name w:val="hvr"/>
    <w:basedOn w:val="Carpredefinitoparagrafo"/>
    <w:qFormat/>
    <w:rsid w:val="00624755"/>
  </w:style>
  <w:style w:type="character" w:customStyle="1" w:styleId="CorpodeltestoCarattere">
    <w:name w:val="Corpo del testo Carattere"/>
    <w:semiHidden/>
    <w:qFormat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69043C"/>
    <w:rPr>
      <w:b/>
      <w:bCs/>
      <w:sz w:val="20"/>
      <w:szCs w:val="20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B43A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3CD2"/>
    <w:pPr>
      <w:spacing w:after="120"/>
      <w:ind w:left="283"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623CD2"/>
    <w:pPr>
      <w:spacing w:after="120" w:line="480" w:lineRule="auto"/>
      <w:ind w:left="283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623CD2"/>
    <w:pPr>
      <w:spacing w:after="120" w:line="480" w:lineRule="auto"/>
    </w:pPr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qFormat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paragraph" w:styleId="NormaleWeb">
    <w:name w:val="Normal (Web)"/>
    <w:basedOn w:val="Normale"/>
    <w:uiPriority w:val="99"/>
    <w:qFormat/>
    <w:rsid w:val="00D824F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paragraph" w:customStyle="1" w:styleId="Didascalia1">
    <w:name w:val="Didascalia1"/>
    <w:basedOn w:val="Normale"/>
    <w:qFormat/>
    <w:rsid w:val="006C555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6C5552"/>
    <w:pPr>
      <w:spacing w:after="160"/>
    </w:pPr>
    <w:rPr>
      <w:sz w:val="20"/>
      <w:szCs w:val="20"/>
    </w:rPr>
  </w:style>
  <w:style w:type="paragraph" w:customStyle="1" w:styleId="Default">
    <w:name w:val="Default"/>
    <w:qFormat/>
    <w:rsid w:val="000F1F8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qFormat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qFormat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qFormat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untoelenco">
    <w:name w:val="List Bullet"/>
    <w:basedOn w:val="Normale"/>
    <w:autoRedefine/>
    <w:qFormat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qFormat/>
    <w:rsid w:val="00691EAE"/>
    <w:pPr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2">
    <w:name w:val="Rientro corpo del testo 22"/>
    <w:basedOn w:val="Normale"/>
    <w:qFormat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qFormat/>
    <w:rsid w:val="003763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qFormat/>
    <w:rsid w:val="003763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qFormat/>
    <w:rsid w:val="0037633D"/>
    <w:pPr>
      <w:spacing w:beforeAutospacing="1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delblocco">
    <w:name w:val="Block Text"/>
    <w:basedOn w:val="Normale"/>
    <w:semiHidden/>
    <w:qFormat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1F7AA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9043C"/>
    <w:pPr>
      <w:spacing w:after="0"/>
    </w:pPr>
    <w:rPr>
      <w:b/>
      <w:bCs/>
    </w:rPr>
  </w:style>
  <w:style w:type="table" w:styleId="Grigliatabella">
    <w:name w:val="Table Grid"/>
    <w:basedOn w:val="Tabellanormale"/>
    <w:uiPriority w:val="59"/>
    <w:rsid w:val="00426960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2F30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uiPriority w:val="99"/>
    <w:unhideWhenUsed/>
    <w:rsid w:val="001C5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ibe@pec.cn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9509F324120E4797C96016EB9FA693" ma:contentTypeVersion="17" ma:contentTypeDescription="Creare un nuovo documento." ma:contentTypeScope="" ma:versionID="387e2ca110523f55dfb760a4b0ba855b">
  <xsd:schema xmlns:xsd="http://www.w3.org/2001/XMLSchema" xmlns:xs="http://www.w3.org/2001/XMLSchema" xmlns:p="http://schemas.microsoft.com/office/2006/metadata/properties" xmlns:ns3="ba67bdd0-9284-4e01-86e8-b7e110b78e0c" xmlns:ns4="3e4c7b7d-4a9c-4aa8-82a2-46fe7f4ff31b" targetNamespace="http://schemas.microsoft.com/office/2006/metadata/properties" ma:root="true" ma:fieldsID="cce3ca570c2e47ba3aff9e4ef2667492" ns3:_="" ns4:_="">
    <xsd:import namespace="ba67bdd0-9284-4e01-86e8-b7e110b78e0c"/>
    <xsd:import namespace="3e4c7b7d-4a9c-4aa8-82a2-46fe7f4ff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7bdd0-9284-4e01-86e8-b7e110b7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c7b7d-4a9c-4aa8-82a2-46fe7f4ff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67bdd0-9284-4e01-86e8-b7e110b78e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7BA31-28F6-4147-97D2-7127619E7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7bdd0-9284-4e01-86e8-b7e110b78e0c"/>
    <ds:schemaRef ds:uri="3e4c7b7d-4a9c-4aa8-82a2-46fe7f4f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FC3BE-6A87-436E-A026-AAB64BFB611F}">
  <ds:schemaRefs>
    <ds:schemaRef ds:uri="3e4c7b7d-4a9c-4aa8-82a2-46fe7f4ff31b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ba67bdd0-9284-4e01-86e8-b7e110b78e0c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DA7640-3F3B-4D3F-84DC-694805D5EA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42D62-BE64-4615-AEF8-B38AC287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Giannozzi</dc:creator>
  <dc:description/>
  <cp:lastModifiedBy>PIERPAOLO DUCE</cp:lastModifiedBy>
  <cp:revision>3</cp:revision>
  <cp:lastPrinted>2025-04-14T12:26:00Z</cp:lastPrinted>
  <dcterms:created xsi:type="dcterms:W3CDTF">2025-05-26T12:01:00Z</dcterms:created>
  <dcterms:modified xsi:type="dcterms:W3CDTF">2025-05-26T12:11:00Z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0x010100109509F324120E4797C96016EB9FA693</vt:lpwstr>
  </property>
</Properties>
</file>