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04B5E" w14:textId="0C49DD55" w:rsidR="009B082B" w:rsidRPr="009B082B" w:rsidRDefault="009B082B" w:rsidP="009B082B"/>
    <w:p w14:paraId="22AD67EF" w14:textId="77777777" w:rsidR="0051663D" w:rsidRDefault="0051663D" w:rsidP="0051663D">
      <w:pPr>
        <w:spacing w:before="360" w:after="0" w:line="240" w:lineRule="auto"/>
        <w:jc w:val="center"/>
        <w:rPr>
          <w:rStyle w:val="Hyperlink0"/>
          <w:rFonts w:cstheme="minorHAnsi"/>
          <w:b/>
          <w:bCs/>
          <w:sz w:val="24"/>
          <w:szCs w:val="24"/>
        </w:rPr>
      </w:pPr>
      <w:r>
        <w:rPr>
          <w:rStyle w:val="Hyperlink0"/>
          <w:rFonts w:cstheme="minorHAnsi"/>
          <w:b/>
          <w:bCs/>
          <w:sz w:val="24"/>
          <w:szCs w:val="24"/>
        </w:rPr>
        <w:t>Informativa al trattamento dei dati personali</w:t>
      </w:r>
    </w:p>
    <w:p w14:paraId="717900FB" w14:textId="77777777" w:rsidR="0051663D" w:rsidRDefault="0051663D" w:rsidP="0051663D">
      <w:pPr>
        <w:spacing w:after="360" w:line="240" w:lineRule="auto"/>
        <w:jc w:val="center"/>
        <w:rPr>
          <w:rStyle w:val="Nessuno"/>
        </w:rPr>
      </w:pPr>
      <w:r>
        <w:rPr>
          <w:rStyle w:val="Hyperlink0"/>
          <w:rFonts w:cstheme="minorHAnsi"/>
          <w:b/>
          <w:bCs/>
          <w:sz w:val="24"/>
          <w:szCs w:val="24"/>
        </w:rPr>
        <w:t xml:space="preserve">per i fornitori di lavori/beni/servizi nell’ambito dell’affidamento diretto/ </w:t>
      </w:r>
      <w:r>
        <w:rPr>
          <w:rFonts w:cstheme="minorHAnsi"/>
          <w:b/>
          <w:bCs/>
          <w:i/>
          <w:iCs/>
          <w:sz w:val="24"/>
          <w:szCs w:val="24"/>
        </w:rPr>
        <w:t>ex art. 13 del Regolamento UE 2016/679</w:t>
      </w:r>
    </w:p>
    <w:p w14:paraId="6FE5A1A0" w14:textId="4B40AA2B" w:rsidR="00E40958" w:rsidRDefault="0051663D" w:rsidP="002345FB">
      <w:pPr>
        <w:spacing w:before="120" w:after="120" w:line="20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 xml:space="preserve">La presente informativa descrive le misure di tutela riguardo al trattamento dei dati personali destinata ai fornitori di beni e/o servizi, nell’ambito dell’affidamento </w:t>
      </w:r>
      <w:r w:rsidR="006A5007">
        <w:rPr>
          <w:rStyle w:val="Hyperlink1"/>
          <w:rFonts w:cstheme="minorHAnsi"/>
        </w:rPr>
        <w:t xml:space="preserve">della fornitura </w:t>
      </w:r>
      <w:r w:rsidR="002345FB">
        <w:rPr>
          <w:rStyle w:val="Hyperlink1"/>
          <w:rFonts w:cstheme="minorHAnsi"/>
        </w:rPr>
        <w:t xml:space="preserve">DI UN </w:t>
      </w:r>
      <w:r w:rsidR="002345FB" w:rsidRPr="002345FB">
        <w:rPr>
          <w:rStyle w:val="Hyperlink1"/>
          <w:rFonts w:cstheme="minorHAnsi"/>
        </w:rPr>
        <w:t>INVOLUCRO COIBENTATO PER UNA CELLA CLIMATICA NELL’AMBITO DEL PIANO NAZIONALE RIPRESA E</w:t>
      </w:r>
      <w:r w:rsidR="002345FB">
        <w:rPr>
          <w:rStyle w:val="Hyperlink1"/>
          <w:rFonts w:cstheme="minorHAnsi"/>
        </w:rPr>
        <w:t xml:space="preserve"> </w:t>
      </w:r>
      <w:r w:rsidR="002345FB" w:rsidRPr="002345FB">
        <w:rPr>
          <w:rStyle w:val="Hyperlink1"/>
          <w:rFonts w:cstheme="minorHAnsi"/>
        </w:rPr>
        <w:t>RESILIENZA (PNRR) MISSIONE MISSIONE 4 COMPONENTE 2 INVESTIMENTO 1.4 PROGETTO “Centro Nazionale</w:t>
      </w:r>
      <w:r w:rsidR="002345FB">
        <w:rPr>
          <w:rStyle w:val="Hyperlink1"/>
          <w:rFonts w:cstheme="minorHAnsi"/>
        </w:rPr>
        <w:t xml:space="preserve"> </w:t>
      </w:r>
      <w:r w:rsidR="002345FB" w:rsidRPr="002345FB">
        <w:rPr>
          <w:rStyle w:val="Hyperlink1"/>
          <w:rFonts w:cstheme="minorHAnsi"/>
        </w:rPr>
        <w:t>Mobilità Sostenibile (CNMS-MOST) - spoke 12" [CN00000023, CUP B43C2200044</w:t>
      </w:r>
      <w:bookmarkStart w:id="0" w:name="_GoBack"/>
      <w:bookmarkEnd w:id="0"/>
      <w:r w:rsidR="002345FB" w:rsidRPr="002345FB">
        <w:rPr>
          <w:rStyle w:val="Hyperlink1"/>
          <w:rFonts w:cstheme="minorHAnsi"/>
        </w:rPr>
        <w:t>0001]</w:t>
      </w:r>
    </w:p>
    <w:p w14:paraId="6AD0E7AD" w14:textId="7CDAC5DD" w:rsidR="0051663D" w:rsidRDefault="0051663D" w:rsidP="00E40958">
      <w:pPr>
        <w:spacing w:before="120" w:after="120" w:line="20" w:lineRule="atLeast"/>
        <w:jc w:val="both"/>
        <w:rPr>
          <w:rStyle w:val="Nessuno"/>
        </w:rPr>
      </w:pPr>
      <w:r>
        <w:rPr>
          <w:rStyle w:val="Hyperlink1"/>
          <w:rFonts w:cstheme="minorHAnsi"/>
          <w:b/>
          <w:bCs/>
        </w:rPr>
        <w:t>TITOLARE DEL TRATTAMENTO</w:t>
      </w:r>
    </w:p>
    <w:p w14:paraId="6B54BFB2" w14:textId="77777777" w:rsidR="0051663D" w:rsidRDefault="0051663D" w:rsidP="0051663D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Il titolare del trattamento dei dati è il Consiglio Nazionale delle Ricerche con sede legale in Piazzale Aldo Moro, 7 - 00185 Roma rappresentato nella sua articolazione organizzativa dal </w:t>
      </w:r>
      <w:r>
        <w:rPr>
          <w:rStyle w:val="Hyperlink1"/>
          <w:rFonts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1" w:history="1">
        <w:r>
          <w:rPr>
            <w:rStyle w:val="Collegamentoipertestuale"/>
            <w:rFonts w:eastAsia="Calibri Light" w:cstheme="minorHAnsi"/>
            <w:bCs/>
            <w:sz w:val="24"/>
            <w:szCs w:val="24"/>
          </w:rPr>
          <w:t>direttore.stems@pec.cnr.it</w:t>
        </w:r>
      </w:hyperlink>
      <w:r>
        <w:rPr>
          <w:rStyle w:val="Hyperlink1"/>
          <w:rFonts w:cstheme="minorHAnsi"/>
          <w:bCs/>
        </w:rPr>
        <w:t xml:space="preserve"> . </w:t>
      </w:r>
    </w:p>
    <w:p w14:paraId="2D4B0694" w14:textId="77777777" w:rsidR="0051663D" w:rsidRDefault="0051663D" w:rsidP="0051663D">
      <w:pPr>
        <w:spacing w:before="120" w:after="120" w:line="20" w:lineRule="atLeast"/>
        <w:jc w:val="both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RESPONSABILE DELLA PROTEZIONE DEI DATI (c.d. RPD o DPO, Data Protection Officer)</w:t>
      </w:r>
    </w:p>
    <w:p w14:paraId="3248196F" w14:textId="77777777" w:rsidR="0051663D" w:rsidRDefault="0051663D" w:rsidP="0051663D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>
        <w:rPr>
          <w:rFonts w:asciiTheme="minorHAnsi" w:eastAsia="Calibri Light" w:hAnsiTheme="minorHAnsi" w:cstheme="minorHAnsi"/>
        </w:rPr>
        <w:t>rpd@pec.cnr.it</w:t>
      </w:r>
    </w:p>
    <w:p w14:paraId="13047D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FINALITÀ E BASE GIURIDICA DEL TRATTAMENTO</w:t>
      </w:r>
    </w:p>
    <w:p w14:paraId="2E538BAF" w14:textId="77777777" w:rsidR="0051663D" w:rsidRDefault="0051663D" w:rsidP="0051663D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l’affidamento di lavori, beni e servizi, necessarie ad assolvere i seguenti adempimenti:</w:t>
      </w:r>
      <w:r>
        <w:rPr>
          <w:rStyle w:val="Hyperlink2"/>
          <w:rFonts w:asciiTheme="minorHAnsi" w:hAnsiTheme="minorHAnsi" w:cstheme="minorHAnsi"/>
        </w:rPr>
        <w:tab/>
      </w:r>
    </w:p>
    <w:p w14:paraId="56229363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previsti dalla normativa comunitaria;</w:t>
      </w:r>
    </w:p>
    <w:p w14:paraId="077D1C81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inerenti la verifica della sussistenza dei requisiti generali e speciali se richiesti rispetto alla tipologia di affidamento da effettuare;</w:t>
      </w:r>
    </w:p>
    <w:p w14:paraId="65BB24AD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577AFA4E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pubblicità e trasparenza amministrativa; </w:t>
      </w:r>
    </w:p>
    <w:p w14:paraId="23E16D0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1A20BEEC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controllo.</w:t>
      </w:r>
    </w:p>
    <w:p w14:paraId="7549369A" w14:textId="77777777" w:rsidR="0051663D" w:rsidRDefault="0051663D" w:rsidP="0051663D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La liceità del trattamento viene individuata nell’art. 6, comma 1 lettere b) c) ed e) del GDPR e, in particolare, in applicazione delle norme contenute in:</w:t>
      </w:r>
    </w:p>
    <w:p w14:paraId="14C0AE1B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3EE3F48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Piano Nazionale Anticorruzione 7/2023 e s.m.i., approvato da ANAC;</w:t>
      </w:r>
    </w:p>
    <w:p w14:paraId="79CABF76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53B84A68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A29047C" w14:textId="082376FB" w:rsidR="0051663D" w:rsidRP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51663D">
        <w:rPr>
          <w:rStyle w:val="Hyperlink2"/>
          <w:rFonts w:asciiTheme="minorHAnsi" w:hAnsiTheme="minorHAnsi" w:cstheme="minorHAnsi"/>
        </w:rPr>
        <w:t>D.lgs. 36/2023 Codice dei contratti pubblici;</w:t>
      </w:r>
    </w:p>
    <w:p w14:paraId="229DE54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Atti e regolamenti emanati dall’Ente CNR.</w:t>
      </w:r>
    </w:p>
    <w:p w14:paraId="1E71EC00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1377849C" w14:textId="77777777" w:rsidR="0051663D" w:rsidRDefault="0051663D" w:rsidP="0051663D">
      <w:pPr>
        <w:spacing w:after="120" w:line="300" w:lineRule="exact"/>
        <w:jc w:val="both"/>
        <w:rPr>
          <w:rStyle w:val="Hyperlink2"/>
          <w:rFonts w:ascii="Calibri" w:eastAsia="Calibri" w:hAnsi="Calibri" w:cs="Calibri"/>
        </w:rPr>
      </w:pPr>
      <w:r>
        <w:rPr>
          <w:rFonts w:eastAsia="Calibri" w:cs="Calibri"/>
        </w:rPr>
        <w:t>I dati personali conferiti, hanno natura obbligatoria per il conseguimento delle finalità di cui sopra; il loro mancato, parziale o inesatto conferimento comporta l’impossibilità di partecipare e di dare corso all’affidamento.</w:t>
      </w:r>
    </w:p>
    <w:p w14:paraId="6B270885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DESTINATARI DEI DATI</w:t>
      </w:r>
      <w:r>
        <w:rPr>
          <w:rStyle w:val="Hyperlink1"/>
          <w:rFonts w:cstheme="minorHAnsi"/>
          <w:b/>
          <w:bCs/>
        </w:rPr>
        <w:tab/>
      </w:r>
    </w:p>
    <w:p w14:paraId="537ECAD4" w14:textId="77777777" w:rsidR="0051663D" w:rsidRDefault="0051663D" w:rsidP="0051663D">
      <w:pPr>
        <w:pStyle w:val="western"/>
        <w:ind w:left="0" w:firstLine="0"/>
        <w:jc w:val="both"/>
      </w:pPr>
      <w:r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4238123D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7C208539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6A3DE76" w14:textId="77777777" w:rsidR="0051663D" w:rsidRDefault="0051663D" w:rsidP="0051663D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il possesso dei requisiti generali e specifici in capo al fornitore. </w:t>
      </w:r>
    </w:p>
    <w:p w14:paraId="579A06FE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TIPI DI DATI TRATTATI E MODALITÀ DEL TRATTAMENTO</w:t>
      </w:r>
    </w:p>
    <w:p w14:paraId="4B0B2BF8" w14:textId="77777777" w:rsidR="0051663D" w:rsidRDefault="0051663D" w:rsidP="0051663D">
      <w:pPr>
        <w:spacing w:after="0" w:line="240" w:lineRule="auto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 dati personali trattati sono quelli relativi a:</w:t>
      </w:r>
    </w:p>
    <w:p w14:paraId="06A29FF1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legale rappresentante (nome e cognome, social security code, national insurance number and tax number);</w:t>
      </w:r>
    </w:p>
    <w:p w14:paraId="27DE81AC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istituzione/compagnia/azienda (denominazione, indirizzo completo, Tax and VAT numbers);</w:t>
      </w:r>
    </w:p>
    <w:p w14:paraId="1E2161E7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01B59A29" w14:textId="77777777" w:rsidR="0051663D" w:rsidRDefault="0051663D" w:rsidP="0051663D">
      <w:pPr>
        <w:ind w:left="284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EE7D60F" w14:textId="77777777" w:rsidR="0051663D" w:rsidRDefault="0051663D" w:rsidP="0051663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0F0BDC04" w14:textId="77777777" w:rsidR="0051663D" w:rsidRDefault="0051663D" w:rsidP="0051663D">
      <w:pPr>
        <w:spacing w:before="240"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55043269" w14:textId="539831CE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Il trattamento non prevede alcun processo decisionale automatizzato, compresa la profilazione.</w:t>
      </w:r>
    </w:p>
    <w:p w14:paraId="10BB95A3" w14:textId="076853FA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1D0EBF63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PERIODO DI CONSERVAZIONE</w:t>
      </w:r>
    </w:p>
    <w:p w14:paraId="59D0F941" w14:textId="77777777" w:rsidR="0051663D" w:rsidRDefault="0051663D" w:rsidP="0051663D">
      <w:pPr>
        <w:spacing w:after="0" w:line="23" w:lineRule="atLeast"/>
        <w:jc w:val="both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lastRenderedPageBreak/>
        <w:t>Il periodo di conservazione dei dati è di 10 anni dall’avvenuta conclusione del contratto stipulato per l’acquisto di beni/servizi.</w:t>
      </w:r>
    </w:p>
    <w:p w14:paraId="40F706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 xml:space="preserve">TRASFERIMENTO DI DATI IN PAESI EXTRAEUROPEI O ORGANIZZAZIONI INTERNAZIONALI </w:t>
      </w:r>
    </w:p>
    <w:p w14:paraId="5FC559E6" w14:textId="77777777" w:rsidR="0051663D" w:rsidRDefault="0051663D" w:rsidP="0051663D">
      <w:pPr>
        <w:spacing w:line="235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>Non è previsto il trasferimento dei dati personali verso Paesi extraeuropei o organizzazioni internazionali.</w:t>
      </w:r>
    </w:p>
    <w:p w14:paraId="3116B47B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DIRITTI DEGLI INTERESSATI</w:t>
      </w:r>
    </w:p>
    <w:p w14:paraId="4F16AA0D" w14:textId="77777777" w:rsidR="0051663D" w:rsidRDefault="0051663D" w:rsidP="0051663D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3386869F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4AE749B1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602F387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5A454EEB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</w:pPr>
    </w:p>
    <w:p w14:paraId="46E53DEA" w14:textId="77777777" w:rsidR="009B082B" w:rsidRPr="009B082B" w:rsidRDefault="009B082B" w:rsidP="009B082B"/>
    <w:p w14:paraId="015A7466" w14:textId="77777777" w:rsidR="009B082B" w:rsidRPr="009B082B" w:rsidRDefault="009B082B" w:rsidP="009B082B"/>
    <w:p w14:paraId="7F5FB2F2" w14:textId="77777777" w:rsidR="009B082B" w:rsidRPr="009B082B" w:rsidRDefault="009B082B" w:rsidP="009B082B"/>
    <w:p w14:paraId="43A57CA4" w14:textId="77777777" w:rsidR="009B082B" w:rsidRPr="009B082B" w:rsidRDefault="009B082B" w:rsidP="009B082B"/>
    <w:p w14:paraId="51278905" w14:textId="638530CB" w:rsidR="009B082B" w:rsidRPr="009B082B" w:rsidRDefault="009B082B" w:rsidP="009B082B"/>
    <w:p w14:paraId="755F2651" w14:textId="77777777" w:rsidR="009B082B" w:rsidRPr="009B082B" w:rsidRDefault="009B082B" w:rsidP="009B082B"/>
    <w:p w14:paraId="6F9D3AD6" w14:textId="77777777" w:rsidR="009B082B" w:rsidRPr="009B082B" w:rsidRDefault="009B082B" w:rsidP="009B082B"/>
    <w:p w14:paraId="2494CC88" w14:textId="77777777" w:rsidR="009B082B" w:rsidRPr="009B082B" w:rsidRDefault="009B082B" w:rsidP="009B082B"/>
    <w:p w14:paraId="299D7D1E" w14:textId="77777777" w:rsidR="009B082B" w:rsidRPr="009B082B" w:rsidRDefault="009B082B" w:rsidP="009B082B"/>
    <w:p w14:paraId="33E17619" w14:textId="77777777" w:rsidR="009B082B" w:rsidRPr="009B082B" w:rsidRDefault="009B082B" w:rsidP="009B082B"/>
    <w:p w14:paraId="1FDCD991" w14:textId="77777777" w:rsidR="009B082B" w:rsidRPr="009B082B" w:rsidRDefault="009B082B" w:rsidP="009B082B"/>
    <w:p w14:paraId="0B027B27" w14:textId="77777777" w:rsidR="009B082B" w:rsidRPr="009B082B" w:rsidRDefault="009B082B" w:rsidP="009B082B"/>
    <w:p w14:paraId="48495BEC" w14:textId="3B5867E7" w:rsidR="009B082B" w:rsidRPr="009B082B" w:rsidRDefault="009B082B" w:rsidP="009B082B"/>
    <w:sectPr w:rsidR="009B082B" w:rsidRPr="009B082B" w:rsidSect="00B4081B">
      <w:headerReference w:type="default" r:id="rId12"/>
      <w:footerReference w:type="default" r:id="rId13"/>
      <w:pgSz w:w="11906" w:h="16838"/>
      <w:pgMar w:top="1417" w:right="1134" w:bottom="1134" w:left="1134" w:header="56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D59A6" w14:textId="77777777" w:rsidR="008900A5" w:rsidRDefault="008900A5" w:rsidP="006E0A2E">
      <w:pPr>
        <w:spacing w:after="0" w:line="240" w:lineRule="auto"/>
      </w:pPr>
      <w:r>
        <w:separator/>
      </w:r>
    </w:p>
  </w:endnote>
  <w:endnote w:type="continuationSeparator" w:id="0">
    <w:p w14:paraId="07EE1E03" w14:textId="77777777" w:rsidR="008900A5" w:rsidRDefault="008900A5" w:rsidP="006E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8CDAB" w14:textId="6B10EE6E" w:rsidR="005C3869" w:rsidRDefault="00A82062">
    <w:pPr>
      <w:pStyle w:val="Pidipagina"/>
    </w:pPr>
    <w:r w:rsidRPr="0001014B">
      <w:rPr>
        <w:noProof/>
        <w:lang w:eastAsia="it-IT"/>
      </w:rPr>
      <w:drawing>
        <wp:inline distT="0" distB="0" distL="0" distR="0" wp14:anchorId="0397E3A2" wp14:editId="60A6B2B8">
          <wp:extent cx="6223000" cy="749300"/>
          <wp:effectExtent l="0" t="0" r="0" b="0"/>
          <wp:docPr id="1995656907" name="Immagine 1" descr="Immagine che contiene testo, software, Icona del computer, Pagina Web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885679" name="Immagine 1" descr="Immagine che contiene testo, software, Icona del computer, Pagina Web&#10;&#10;Il contenuto generato dall'IA potrebbe non essere corretto."/>
                  <pic:cNvPicPr/>
                </pic:nvPicPr>
                <pic:blipFill rotWithShape="1">
                  <a:blip r:embed="rId1"/>
                  <a:srcRect l="21167" t="36101" r="20419" b="50579"/>
                  <a:stretch/>
                </pic:blipFill>
                <pic:spPr bwMode="auto">
                  <a:xfrm>
                    <a:off x="0" y="0"/>
                    <a:ext cx="6223000" cy="749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C330C" w14:textId="77777777" w:rsidR="008900A5" w:rsidRDefault="008900A5" w:rsidP="006E0A2E">
      <w:pPr>
        <w:spacing w:after="0" w:line="240" w:lineRule="auto"/>
      </w:pPr>
      <w:r>
        <w:separator/>
      </w:r>
    </w:p>
  </w:footnote>
  <w:footnote w:type="continuationSeparator" w:id="0">
    <w:p w14:paraId="08E45F61" w14:textId="77777777" w:rsidR="008900A5" w:rsidRDefault="008900A5" w:rsidP="006E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AAAD9" w14:textId="5B72AB65" w:rsidR="00FC739B" w:rsidRPr="006E0A2E" w:rsidRDefault="00C77673" w:rsidP="00C77673">
    <w:pPr>
      <w:spacing w:after="0" w:line="240" w:lineRule="auto"/>
      <w:ind w:left="-851"/>
      <w:rPr>
        <w:rFonts w:ascii="Source Sans Pro" w:hAnsi="Source Sans Pro" w:cstheme="minorHAnsi"/>
        <w:b/>
        <w:bCs/>
        <w:color w:val="153D63" w:themeColor="text2" w:themeTint="E6"/>
        <w:szCs w:val="28"/>
      </w:rPr>
    </w:pPr>
    <w:r w:rsidRPr="00FC739B">
      <w:rPr>
        <w:noProof/>
        <w:lang w:eastAsia="it-IT"/>
      </w:rPr>
      <w:drawing>
        <wp:inline distT="0" distB="0" distL="0" distR="0" wp14:anchorId="5CDF419F" wp14:editId="4827FECE">
          <wp:extent cx="7341120" cy="612000"/>
          <wp:effectExtent l="0" t="0" r="0" b="0"/>
          <wp:docPr id="1812267547" name="Immagine 1" descr="Immagine che contiene testo, schermata, software, Icona del compu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024963" name="Immagine 1" descr="Immagine che contiene testo, schermata, software, Icona del computer&#10;&#10;Il contenuto generato dall'IA potrebbe non essere corretto."/>
                  <pic:cNvPicPr/>
                </pic:nvPicPr>
                <pic:blipFill rotWithShape="1">
                  <a:blip r:embed="rId1"/>
                  <a:srcRect l="17176" t="23707" r="16879" b="66060"/>
                  <a:stretch/>
                </pic:blipFill>
                <pic:spPr bwMode="auto">
                  <a:xfrm>
                    <a:off x="0" y="0"/>
                    <a:ext cx="7341120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2E"/>
    <w:rsid w:val="00002105"/>
    <w:rsid w:val="00032089"/>
    <w:rsid w:val="00085C78"/>
    <w:rsid w:val="001326FA"/>
    <w:rsid w:val="00175453"/>
    <w:rsid w:val="0022485A"/>
    <w:rsid w:val="002345FB"/>
    <w:rsid w:val="003542C6"/>
    <w:rsid w:val="00452E7F"/>
    <w:rsid w:val="0051663D"/>
    <w:rsid w:val="005C056D"/>
    <w:rsid w:val="005C3869"/>
    <w:rsid w:val="006A5007"/>
    <w:rsid w:val="006E0A2E"/>
    <w:rsid w:val="008900A5"/>
    <w:rsid w:val="00904B93"/>
    <w:rsid w:val="009B082B"/>
    <w:rsid w:val="009F6F00"/>
    <w:rsid w:val="00A269D3"/>
    <w:rsid w:val="00A82062"/>
    <w:rsid w:val="00B4081B"/>
    <w:rsid w:val="00C77673"/>
    <w:rsid w:val="00C87FB2"/>
    <w:rsid w:val="00CE7B7D"/>
    <w:rsid w:val="00D17E2B"/>
    <w:rsid w:val="00D83F43"/>
    <w:rsid w:val="00DF60E7"/>
    <w:rsid w:val="00E40958"/>
    <w:rsid w:val="00E5765A"/>
    <w:rsid w:val="00EB6073"/>
    <w:rsid w:val="00EF00A0"/>
    <w:rsid w:val="00F83FE0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4DC7F"/>
  <w15:chartTrackingRefBased/>
  <w15:docId w15:val="{9520B188-90EB-459C-A475-AC9F56B6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0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0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0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0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0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0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0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0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0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0A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0A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0A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0A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0A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0A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0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0A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6E0A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0A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0A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0A2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A2E"/>
  </w:style>
  <w:style w:type="paragraph" w:styleId="Pidipagina">
    <w:name w:val="footer"/>
    <w:basedOn w:val="Normale"/>
    <w:link w:val="Pidipagina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A2E"/>
  </w:style>
  <w:style w:type="character" w:styleId="Collegamentoipertestuale">
    <w:name w:val="Hyperlink"/>
    <w:basedOn w:val="Carpredefinitoparagrafo"/>
    <w:uiPriority w:val="99"/>
    <w:unhideWhenUsed/>
    <w:rsid w:val="00904B9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904B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04B93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qFormat/>
    <w:rsid w:val="0051663D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it-IT"/>
      <w14:ligatures w14:val="none"/>
    </w:rPr>
  </w:style>
  <w:style w:type="paragraph" w:customStyle="1" w:styleId="western">
    <w:name w:val="western"/>
    <w:uiPriority w:val="99"/>
    <w:qFormat/>
    <w:rsid w:val="0051663D"/>
    <w:pPr>
      <w:spacing w:before="79" w:after="0" w:line="240" w:lineRule="auto"/>
      <w:ind w:left="561" w:hanging="340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lang w:eastAsia="it-IT"/>
      <w14:ligatures w14:val="none"/>
    </w:rPr>
  </w:style>
  <w:style w:type="character" w:customStyle="1" w:styleId="Nessuno">
    <w:name w:val="Nessuno"/>
    <w:qFormat/>
    <w:rsid w:val="0051663D"/>
  </w:style>
  <w:style w:type="character" w:customStyle="1" w:styleId="Hyperlink0">
    <w:name w:val="Hyperlink.0"/>
    <w:basedOn w:val="Nessuno"/>
    <w:qFormat/>
    <w:rsid w:val="0051663D"/>
  </w:style>
  <w:style w:type="character" w:customStyle="1" w:styleId="Hyperlink1">
    <w:name w:val="Hyperlink.1"/>
    <w:basedOn w:val="Nessuno"/>
    <w:qFormat/>
    <w:rsid w:val="0051663D"/>
    <w:rPr>
      <w:rFonts w:ascii="Calibri Light" w:eastAsia="Calibri Light" w:hAnsi="Calibri Light" w:cs="Calibri Light" w:hint="default"/>
      <w:sz w:val="24"/>
      <w:szCs w:val="24"/>
    </w:rPr>
  </w:style>
  <w:style w:type="character" w:customStyle="1" w:styleId="Hyperlink2">
    <w:name w:val="Hyperlink.2"/>
    <w:basedOn w:val="Nessuno"/>
    <w:qFormat/>
    <w:rsid w:val="0051663D"/>
    <w:rPr>
      <w:rFonts w:ascii="Calibri Light" w:eastAsia="Calibri Light" w:hAnsi="Calibri Light" w:cs="Calibri Light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ttore.stems@pec.cnr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8BDB-FB45-4287-A5F0-99F7F7B97C6C}">
  <ds:schemaRefs>
    <ds:schemaRef ds:uri="http://purl.org/dc/elements/1.1/"/>
    <ds:schemaRef ds:uri="http://schemas.microsoft.com/office/infopath/2007/PartnerControls"/>
    <ds:schemaRef ds:uri="baa28a6c-abea-4922-a9a6-e04d3157d48d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3d8bf8e-75a8-4324-ac39-25d999c3647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E205EC-528B-4E2D-A375-BEF5F808D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744BE-F4B5-486F-9544-61ADC1E2A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93A280-8D46-4EF1-A188-936849683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STEMS</dc:creator>
  <cp:keywords/>
  <dc:description/>
  <cp:lastModifiedBy>Rosaria Guastella</cp:lastModifiedBy>
  <cp:revision>11</cp:revision>
  <cp:lastPrinted>2025-04-11T14:50:00Z</cp:lastPrinted>
  <dcterms:created xsi:type="dcterms:W3CDTF">2025-04-11T14:27:00Z</dcterms:created>
  <dcterms:modified xsi:type="dcterms:W3CDTF">2025-07-14T09:16:00Z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