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1EFFB321" w:rsidR="00CB608F" w:rsidRPr="00C3003E" w:rsidRDefault="00281B9E" w:rsidP="00C3003E">
      <w:pPr>
        <w:jc w:val="both"/>
        <w:rPr>
          <w:rFonts w:cstheme="minorHAnsi"/>
          <w:b/>
          <w:sz w:val="21"/>
          <w:szCs w:val="21"/>
        </w:rPr>
      </w:pPr>
      <w:r w:rsidRPr="7B4E4830">
        <w:rPr>
          <w:b/>
          <w:bCs/>
          <w:sz w:val="21"/>
          <w:szCs w:val="21"/>
        </w:rPr>
        <w:t>OGGETTO</w:t>
      </w:r>
      <w:r w:rsidRPr="7B4E4830">
        <w:rPr>
          <w:sz w:val="21"/>
          <w:szCs w:val="21"/>
        </w:rPr>
        <w:t xml:space="preserve">: </w:t>
      </w:r>
      <w:r w:rsidR="00031D08" w:rsidRPr="00C3003E">
        <w:rPr>
          <w:rFonts w:cstheme="minorHAnsi"/>
          <w:b/>
          <w:sz w:val="21"/>
          <w:szCs w:val="21"/>
        </w:rPr>
        <w:t xml:space="preserve">INDAGINE ESPLORATIVA DI MERCATO VOLTA A RACCOGLIERE PREVENTIVI FINALIZZATI ALL’AFFIDAMENTO </w:t>
      </w:r>
      <w:r w:rsidR="00360EEE" w:rsidRPr="00C3003E">
        <w:rPr>
          <w:rFonts w:cstheme="minorHAnsi"/>
          <w:b/>
          <w:sz w:val="21"/>
          <w:szCs w:val="21"/>
        </w:rPr>
        <w:t xml:space="preserve"> </w:t>
      </w:r>
      <w:r w:rsidR="00C3003E" w:rsidRPr="00C3003E">
        <w:rPr>
          <w:rFonts w:cstheme="minorHAnsi"/>
          <w:b/>
          <w:sz w:val="21"/>
          <w:szCs w:val="21"/>
        </w:rPr>
        <w:t>DI DUE COMPUTER DESKTOP, TRE MONITOR E DUE SISTEMI DI SCHEDE NATIONAL</w:t>
      </w:r>
      <w:r w:rsidR="00C3003E" w:rsidRPr="00C3003E">
        <w:rPr>
          <w:rFonts w:cstheme="minorHAnsi"/>
          <w:b/>
          <w:sz w:val="21"/>
          <w:szCs w:val="21"/>
        </w:rPr>
        <w:t xml:space="preserve"> </w:t>
      </w:r>
      <w:r w:rsidR="00C3003E" w:rsidRPr="00C3003E">
        <w:rPr>
          <w:rFonts w:cstheme="minorHAnsi"/>
          <w:b/>
          <w:sz w:val="21"/>
          <w:szCs w:val="21"/>
        </w:rPr>
        <w:t>INSTRUMENTS (NI) DI ACQUISIZIONE DATI PER LA REALIZZAZIONE DEL SISTEMA DI ACQUISIZIONE E GESTIONE</w:t>
      </w:r>
      <w:r w:rsidR="00C3003E" w:rsidRPr="00C3003E">
        <w:rPr>
          <w:rFonts w:cstheme="minorHAnsi"/>
          <w:b/>
          <w:sz w:val="21"/>
          <w:szCs w:val="21"/>
        </w:rPr>
        <w:t xml:space="preserve"> </w:t>
      </w:r>
      <w:r w:rsidR="00C3003E" w:rsidRPr="00C3003E">
        <w:rPr>
          <w:rFonts w:cstheme="minorHAnsi"/>
          <w:b/>
          <w:sz w:val="21"/>
          <w:szCs w:val="21"/>
        </w:rPr>
        <w:t>DELLE MISURE E DELLE STRUMENTAZIONI PER LA SPERIMENTAZIONE DI MOTORI IN CELLA CLIMATICA</w:t>
      </w:r>
      <w:r w:rsidR="00031D08" w:rsidRPr="00C3003E">
        <w:rPr>
          <w:rFonts w:cstheme="minorHAnsi"/>
          <w:b/>
          <w:sz w:val="21"/>
          <w:szCs w:val="21"/>
        </w:rPr>
        <w:t>NELL’AMBITO DEL PIANO NAZIONALE RIPRESA E RE</w:t>
      </w:r>
      <w:bookmarkStart w:id="0" w:name="_GoBack"/>
      <w:bookmarkEnd w:id="0"/>
      <w:r w:rsidR="00031D08" w:rsidRPr="00C3003E">
        <w:rPr>
          <w:rFonts w:cstheme="minorHAnsi"/>
          <w:b/>
          <w:sz w:val="21"/>
          <w:szCs w:val="21"/>
        </w:rPr>
        <w:t>SILIENZA (PNRR) MISSIONE MISSIONE 4 COMPONENTE 2 INVESTIMENTO 1.4 PROGETTO “Centro Nazionale Mobilità Sostenibile (CNMS-MOST) - spoke 12" [CN00000023, CUP B43C22000440001]</w:t>
      </w:r>
    </w:p>
    <w:p w14:paraId="1B77711E" w14:textId="77777777" w:rsidR="00031D08" w:rsidRDefault="00031D08" w:rsidP="00031D08">
      <w:pPr>
        <w:jc w:val="both"/>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75AF" w14:textId="77777777" w:rsidR="00665A1C" w:rsidRDefault="00665A1C" w:rsidP="00A20920">
      <w:r>
        <w:separator/>
      </w:r>
    </w:p>
  </w:endnote>
  <w:endnote w:type="continuationSeparator" w:id="0">
    <w:p w14:paraId="159B4237" w14:textId="77777777" w:rsidR="00665A1C" w:rsidRDefault="00665A1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3D87C7E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C3003E">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C3003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2926" w14:textId="77777777" w:rsidR="00665A1C" w:rsidRDefault="00665A1C" w:rsidP="00A20920">
      <w:r>
        <w:separator/>
      </w:r>
    </w:p>
  </w:footnote>
  <w:footnote w:type="continuationSeparator" w:id="0">
    <w:p w14:paraId="6B43FC63" w14:textId="77777777" w:rsidR="00665A1C" w:rsidRDefault="00665A1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purl.org/dc/elements/1.1/"/>
    <ds:schemaRef ds:uri="http://schemas.openxmlformats.org/package/2006/metadata/core-properties"/>
    <ds:schemaRef ds:uri="http://purl.org/dc/terms/"/>
    <ds:schemaRef ds:uri="baa28a6c-abea-4922-a9a6-e04d3157d48d"/>
    <ds:schemaRef ds:uri="http://schemas.microsoft.com/office/2006/documentManagement/types"/>
    <ds:schemaRef ds:uri="http://schemas.microsoft.com/office/2006/metadata/properties"/>
    <ds:schemaRef ds:uri="63d8bf8e-75a8-4324-ac39-25d999c3647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20EC6B-A45B-49AB-8A4D-1CD25EA7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546</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20</cp:revision>
  <cp:lastPrinted>2023-05-30T17:09:00Z</cp:lastPrinted>
  <dcterms:created xsi:type="dcterms:W3CDTF">2024-03-04T08:47:00Z</dcterms:created>
  <dcterms:modified xsi:type="dcterms:W3CDTF">2025-07-31T07:23:00Z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