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1FE00269"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proofErr w:type="spellStart"/>
      <w:r w:rsidR="00AC3D98">
        <w:rPr>
          <w:rFonts w:eastAsia="Calibri" w:cstheme="minorHAnsi"/>
          <w:i/>
          <w:iCs/>
          <w:sz w:val="20"/>
          <w:szCs w:val="20"/>
        </w:rPr>
        <w:t>Ispa</w:t>
      </w:r>
      <w:proofErr w:type="spellEnd"/>
      <w:r w:rsidR="00AC3D98">
        <w:rPr>
          <w:rFonts w:eastAsia="Calibri" w:cstheme="minorHAnsi"/>
          <w:i/>
          <w:iCs/>
          <w:sz w:val="20"/>
          <w:szCs w:val="20"/>
        </w:rPr>
        <w:t>-Cnr</w:t>
      </w:r>
    </w:p>
    <w:p w14:paraId="01EB2EAB" w14:textId="366A0D58" w:rsidR="00F100E4" w:rsidRPr="008F6C7A" w:rsidRDefault="00F100E4" w:rsidP="00281B9E">
      <w:pPr>
        <w:jc w:val="both"/>
        <w:rPr>
          <w:rFonts w:cstheme="minorHAnsi"/>
          <w:sz w:val="21"/>
          <w:szCs w:val="21"/>
        </w:rPr>
      </w:pPr>
    </w:p>
    <w:p w14:paraId="7641BB0B" w14:textId="1B2F47C0" w:rsidR="003C476F" w:rsidRPr="008F6C7A" w:rsidRDefault="00281B9E" w:rsidP="003C476F">
      <w:pPr>
        <w:jc w:val="both"/>
        <w:rPr>
          <w:rFonts w:cstheme="minorHAnsi"/>
          <w:b/>
          <w:bCs/>
          <w:sz w:val="21"/>
          <w:szCs w:val="21"/>
        </w:rPr>
      </w:pPr>
      <w:r w:rsidRPr="7B4E4830">
        <w:rPr>
          <w:b/>
          <w:bCs/>
          <w:sz w:val="21"/>
          <w:szCs w:val="21"/>
        </w:rPr>
        <w:t>OGGETTO</w:t>
      </w:r>
      <w:r w:rsidRPr="7B4E4830">
        <w:rPr>
          <w:sz w:val="21"/>
          <w:szCs w:val="21"/>
        </w:rPr>
        <w:t xml:space="preserve">: </w:t>
      </w:r>
      <w:r w:rsidR="003C476F" w:rsidRPr="008F6C7A">
        <w:rPr>
          <w:rFonts w:cstheme="minorHAnsi"/>
          <w:b/>
          <w:sz w:val="21"/>
          <w:szCs w:val="21"/>
        </w:rPr>
        <w:t xml:space="preserve">INDAGINE ESPLORATIVA DI MERCATO VOLTA A RACCOGLIERE PREVENTIVI INFORMALI FINALIZZATI ALL’AFFIDAMENTO </w:t>
      </w:r>
      <w:r w:rsidR="00E671C1" w:rsidRPr="00E671C1">
        <w:rPr>
          <w:rFonts w:cstheme="minorHAnsi"/>
          <w:b/>
          <w:sz w:val="21"/>
          <w:szCs w:val="21"/>
        </w:rPr>
        <w:t>DI “UN SISTEMA PER LA DISGREGAZIONE DEI CAMPIONI, DI DUE VASCHETTE IN ETILENE VINIL ACETATO,  UN DIGITAL MINI VORTEX MIXER ED UNA CENTRIFUGA DA BANCO REFRIGERATA” NELL’AMBITO DEL PIANO NAZIONALE RIPRESA E RESILIENZA (PNRR) MISSIONE 4 “ISTRUZIONE E RICERCA” – COMPONENTE 2 “DALLA RICERCA ALL’IMPRESA” – INVESTIMENTO 1.3, FINANZIATO DALL’UNIONE EUROPEA” NEXT-GENERATION EU PROGETTO INF-ACT CUP B53C20040570005</w:t>
      </w: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03FEC645"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EF3FE1">
        <w:rPr>
          <w:rFonts w:cstheme="minorHAnsi"/>
        </w:rPr>
        <w:t xml:space="preserve">Abilitazione </w:t>
      </w:r>
      <w:proofErr w:type="spellStart"/>
      <w:r w:rsidRPr="00EF3FE1">
        <w:rPr>
          <w:rFonts w:cstheme="minorHAnsi"/>
        </w:rPr>
        <w:t>MePA</w:t>
      </w:r>
      <w:proofErr w:type="spellEnd"/>
      <w:r w:rsidRPr="00EF3FE1">
        <w:rPr>
          <w:rFonts w:cstheme="minorHAnsi"/>
        </w:rPr>
        <w:t xml:space="preserve">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7016F92" w14:textId="7282293F" w:rsidR="007E32AC" w:rsidRPr="008F6C7A"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w:t>
      </w:r>
      <w:r w:rsidRPr="00466BEF">
        <w:rPr>
          <w:rFonts w:eastAsia="Calibri"/>
          <w:i/>
          <w:iCs/>
          <w:sz w:val="21"/>
          <w:szCs w:val="21"/>
        </w:rPr>
        <w:t xml:space="preserve"> requisiti di capacità tecnico-organizzativa</w:t>
      </w:r>
      <w:r w:rsidR="00466BEF" w:rsidRPr="00466BEF">
        <w:rPr>
          <w:rFonts w:eastAsia="Calibri"/>
          <w:i/>
          <w:iCs/>
          <w:sz w:val="21"/>
          <w:szCs w:val="21"/>
        </w:rPr>
        <w:t>)</w:t>
      </w:r>
      <w:r w:rsidR="00466BEF">
        <w:rPr>
          <w:rFonts w:eastAsia="Calibri"/>
          <w:sz w:val="21"/>
          <w:szCs w:val="21"/>
        </w:rPr>
        <w:t xml:space="preserve"> </w:t>
      </w:r>
      <w:r w:rsidR="00466BEF" w:rsidRPr="00466BEF">
        <w:rPr>
          <w:rFonts w:eastAsia="Calibri"/>
          <w:sz w:val="21"/>
          <w:szCs w:val="21"/>
          <w:highlight w:val="yellow"/>
        </w:rPr>
        <w:t>[completare];</w:t>
      </w:r>
      <w:r w:rsidR="007E32AC" w:rsidRPr="6C4CB40E">
        <w:rPr>
          <w:sz w:val="21"/>
          <w:szCs w:val="21"/>
        </w:rPr>
        <w:t xml:space="preserve"> </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2B9E2658" w14:textId="02F84E33" w:rsidR="002858C4" w:rsidRPr="008F6C7A" w:rsidRDefault="002858C4"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6B6D11">
        <w:rPr>
          <w:rFonts w:cstheme="minorHAnsi"/>
          <w:sz w:val="22"/>
          <w:szCs w:val="22"/>
        </w:rPr>
        <w:t>CCNL utilizzato</w:t>
      </w:r>
      <w:r>
        <w:rPr>
          <w:rFonts w:cstheme="minorHAnsi"/>
          <w:sz w:val="22"/>
          <w:szCs w:val="22"/>
        </w:rPr>
        <w:t>___________ e codice ATECO_________________;</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3"/>
      </w:r>
      <w:bookmarkEnd w:id="0"/>
    </w:p>
    <w:sectPr w:rsidR="009F2998" w:rsidRPr="008F6C7A" w:rsidSect="00E671C1">
      <w:headerReference w:type="default" r:id="rId10"/>
      <w:footerReference w:type="default" r:id="rId11"/>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3652" w14:textId="77777777" w:rsidR="000D082C" w:rsidRDefault="000D082C" w:rsidP="00A20920">
      <w:r>
        <w:separator/>
      </w:r>
    </w:p>
  </w:endnote>
  <w:endnote w:type="continuationSeparator" w:id="0">
    <w:p w14:paraId="0BF495E3" w14:textId="77777777" w:rsidR="000D082C" w:rsidRDefault="000D082C"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0C91" w14:textId="77777777" w:rsidR="00E671C1" w:rsidRDefault="00E671C1" w:rsidP="0027351A">
    <w:pPr>
      <w:pStyle w:val="Intestazione"/>
      <w:jc w:val="center"/>
    </w:pPr>
    <w:r w:rsidRPr="007C6781">
      <w:rPr>
        <w:noProof/>
      </w:rPr>
      <w:drawing>
        <wp:anchor distT="0" distB="0" distL="114300" distR="114300" simplePos="0" relativeHeight="251661312" behindDoc="0" locked="0" layoutInCell="1" allowOverlap="1" wp14:anchorId="567DFF4C" wp14:editId="3AB7E685">
          <wp:simplePos x="0" y="0"/>
          <wp:positionH relativeFrom="column">
            <wp:posOffset>-244475</wp:posOffset>
          </wp:positionH>
          <wp:positionV relativeFrom="paragraph">
            <wp:posOffset>235585</wp:posOffset>
          </wp:positionV>
          <wp:extent cx="975995" cy="671195"/>
          <wp:effectExtent l="0" t="0" r="0" b="0"/>
          <wp:wrapNone/>
          <wp:docPr id="1431519621" name="Immagine 1"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5775" name="Immagine 1" descr="Immagine che contiene testo, Carattere, schermat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75995" cy="671195"/>
                  </a:xfrm>
                  <a:prstGeom prst="rect">
                    <a:avLst/>
                  </a:prstGeom>
                </pic:spPr>
              </pic:pic>
            </a:graphicData>
          </a:graphic>
          <wp14:sizeRelH relativeFrom="margin">
            <wp14:pctWidth>0</wp14:pctWidth>
          </wp14:sizeRelH>
          <wp14:sizeRelV relativeFrom="margin">
            <wp14:pctHeight>0</wp14:pctHeight>
          </wp14:sizeRelV>
        </wp:anchor>
      </w:drawing>
    </w:r>
  </w:p>
  <w:p w14:paraId="772CEF76" w14:textId="77777777" w:rsidR="00E671C1" w:rsidRDefault="00E671C1">
    <w:r>
      <w:rPr>
        <w:noProof/>
      </w:rPr>
      <w:drawing>
        <wp:anchor distT="0" distB="0" distL="114300" distR="114300" simplePos="0" relativeHeight="251663360" behindDoc="1" locked="0" layoutInCell="1" allowOverlap="1" wp14:anchorId="3C1342F9" wp14:editId="49FD2F4F">
          <wp:simplePos x="0" y="0"/>
          <wp:positionH relativeFrom="column">
            <wp:posOffset>5737225</wp:posOffset>
          </wp:positionH>
          <wp:positionV relativeFrom="paragraph">
            <wp:posOffset>88900</wp:posOffset>
          </wp:positionV>
          <wp:extent cx="638175" cy="571500"/>
          <wp:effectExtent l="0" t="0" r="9525" b="0"/>
          <wp:wrapThrough wrapText="bothSides">
            <wp:wrapPolygon edited="0">
              <wp:start x="7093" y="0"/>
              <wp:lineTo x="3224" y="2160"/>
              <wp:lineTo x="0" y="7200"/>
              <wp:lineTo x="0" y="14400"/>
              <wp:lineTo x="5158" y="20880"/>
              <wp:lineTo x="7737" y="20880"/>
              <wp:lineTo x="13540" y="20880"/>
              <wp:lineTo x="15475" y="20880"/>
              <wp:lineTo x="21278" y="13680"/>
              <wp:lineTo x="21278" y="7200"/>
              <wp:lineTo x="18054" y="2160"/>
              <wp:lineTo x="13540" y="0"/>
              <wp:lineTo x="7093" y="0"/>
            </wp:wrapPolygon>
          </wp:wrapThrough>
          <wp:docPr id="605626698" name="Immagine 1" descr="Immagine che contiene Elementi grafici, Carattere,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164827" name="Immagine 1" descr="Immagine che contiene Elementi grafici, Carattere, logo, grafica&#10;&#10;Descrizione generata automaticamente"/>
                  <pic:cNvPicPr>
                    <a:picLocks noChangeAspect="1"/>
                  </pic:cNvPicPr>
                </pic:nvPicPr>
                <pic:blipFill rotWithShape="1">
                  <a:blip r:embed="rId2">
                    <a:extLst>
                      <a:ext uri="{28A0092B-C50C-407E-A947-70E740481C1C}">
                        <a14:useLocalDpi xmlns:a14="http://schemas.microsoft.com/office/drawing/2010/main" val="0"/>
                      </a:ext>
                    </a:extLst>
                  </a:blip>
                  <a:srcRect r="58524"/>
                  <a:stretch/>
                </pic:blipFill>
                <pic:spPr bwMode="auto">
                  <a:xfrm>
                    <a:off x="0" y="0"/>
                    <a:ext cx="638175" cy="571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EB8B70" w14:textId="77777777" w:rsidR="00E671C1" w:rsidRDefault="00E671C1">
    <w:pPr>
      <w:pStyle w:val="Pidipagina"/>
    </w:pPr>
  </w:p>
  <w:p w14:paraId="14510E0C" w14:textId="77777777" w:rsidR="00E671C1" w:rsidRDefault="00E671C1" w:rsidP="00716EFC">
    <w:pPr>
      <w:tabs>
        <w:tab w:val="left" w:pos="3060"/>
      </w:tabs>
    </w:pPr>
    <w:r>
      <w:tab/>
    </w:r>
  </w:p>
  <w:p w14:paraId="0494AB58" w14:textId="77777777" w:rsidR="00E671C1" w:rsidRDefault="00E671C1" w:rsidP="0028100F">
    <w:pPr>
      <w:pStyle w:val="Pidipagina"/>
      <w:ind w:left="-284"/>
      <w:jc w:val="center"/>
    </w:pPr>
    <w:r w:rsidRPr="007C6781">
      <w:rPr>
        <w:noProof/>
      </w:rPr>
      <w:drawing>
        <wp:anchor distT="0" distB="0" distL="114300" distR="114300" simplePos="0" relativeHeight="251662336" behindDoc="1" locked="0" layoutInCell="1" allowOverlap="1" wp14:anchorId="110CD646" wp14:editId="3484F679">
          <wp:simplePos x="0" y="0"/>
          <wp:positionH relativeFrom="column">
            <wp:posOffset>1081586</wp:posOffset>
          </wp:positionH>
          <wp:positionV relativeFrom="paragraph">
            <wp:posOffset>-430530</wp:posOffset>
          </wp:positionV>
          <wp:extent cx="4034155" cy="706755"/>
          <wp:effectExtent l="0" t="0" r="4445" b="0"/>
          <wp:wrapNone/>
          <wp:docPr id="1489321157" name="Immagine 1" descr="C:\Users\Giuseppe\OneDrive\Immagini\piè di pagina is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useppe\OneDrive\Immagini\piè di pagina ispa.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34155" cy="706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86DB9F" w14:textId="6182F0BA"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0107" w14:textId="77777777" w:rsidR="000D082C" w:rsidRDefault="000D082C" w:rsidP="00A20920">
      <w:r>
        <w:separator/>
      </w:r>
    </w:p>
  </w:footnote>
  <w:footnote w:type="continuationSeparator" w:id="0">
    <w:p w14:paraId="59331974" w14:textId="77777777" w:rsidR="000D082C" w:rsidRDefault="000D082C"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1268846100" name="Immagine 1268846100"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0"/>
  </w:num>
  <w:num w:numId="2" w16cid:durableId="1010375498">
    <w:abstractNumId w:val="2"/>
  </w:num>
  <w:num w:numId="3" w16cid:durableId="1361667748">
    <w:abstractNumId w:val="19"/>
  </w:num>
  <w:num w:numId="4" w16cid:durableId="1898591068">
    <w:abstractNumId w:val="5"/>
  </w:num>
  <w:num w:numId="5" w16cid:durableId="2088795398">
    <w:abstractNumId w:val="7"/>
  </w:num>
  <w:num w:numId="6" w16cid:durableId="191963435">
    <w:abstractNumId w:val="15"/>
  </w:num>
  <w:num w:numId="7" w16cid:durableId="946347933">
    <w:abstractNumId w:val="14"/>
  </w:num>
  <w:num w:numId="8" w16cid:durableId="964625187">
    <w:abstractNumId w:val="9"/>
  </w:num>
  <w:num w:numId="9" w16cid:durableId="2134866468">
    <w:abstractNumId w:val="3"/>
  </w:num>
  <w:num w:numId="10" w16cid:durableId="113520094">
    <w:abstractNumId w:val="10"/>
  </w:num>
  <w:num w:numId="11" w16cid:durableId="1185947779">
    <w:abstractNumId w:val="13"/>
  </w:num>
  <w:num w:numId="12" w16cid:durableId="1271665901">
    <w:abstractNumId w:val="11"/>
  </w:num>
  <w:num w:numId="13" w16cid:durableId="369962786">
    <w:abstractNumId w:val="8"/>
  </w:num>
  <w:num w:numId="14" w16cid:durableId="491873056">
    <w:abstractNumId w:val="6"/>
  </w:num>
  <w:num w:numId="15" w16cid:durableId="36049094">
    <w:abstractNumId w:val="16"/>
  </w:num>
  <w:num w:numId="16" w16cid:durableId="322049664">
    <w:abstractNumId w:val="12"/>
  </w:num>
  <w:num w:numId="17" w16cid:durableId="21012951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7"/>
  </w:num>
  <w:num w:numId="19" w16cid:durableId="1838030624">
    <w:abstractNumId w:val="1"/>
  </w:num>
  <w:num w:numId="20" w16cid:durableId="123011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5DD9"/>
    <w:rsid w:val="000A7EF7"/>
    <w:rsid w:val="000B0012"/>
    <w:rsid w:val="000B2B34"/>
    <w:rsid w:val="000B7F2C"/>
    <w:rsid w:val="000D082C"/>
    <w:rsid w:val="000D76F7"/>
    <w:rsid w:val="000E01E9"/>
    <w:rsid w:val="000E631F"/>
    <w:rsid w:val="000F390B"/>
    <w:rsid w:val="00100559"/>
    <w:rsid w:val="00107D9E"/>
    <w:rsid w:val="0011398C"/>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858C4"/>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3ADA"/>
    <w:rsid w:val="0031451A"/>
    <w:rsid w:val="003433C9"/>
    <w:rsid w:val="003434E0"/>
    <w:rsid w:val="003523FC"/>
    <w:rsid w:val="00353215"/>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12291"/>
    <w:rsid w:val="00612B8A"/>
    <w:rsid w:val="00620251"/>
    <w:rsid w:val="00621515"/>
    <w:rsid w:val="006520D7"/>
    <w:rsid w:val="00696AC7"/>
    <w:rsid w:val="006D1D52"/>
    <w:rsid w:val="006E5072"/>
    <w:rsid w:val="006F147B"/>
    <w:rsid w:val="0070676B"/>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9079F"/>
    <w:rsid w:val="00AA5D70"/>
    <w:rsid w:val="00AC0461"/>
    <w:rsid w:val="00AC3D98"/>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671C1"/>
    <w:rsid w:val="00E70FE6"/>
    <w:rsid w:val="00E730F5"/>
    <w:rsid w:val="00E770AB"/>
    <w:rsid w:val="00E80542"/>
    <w:rsid w:val="00E93D81"/>
    <w:rsid w:val="00EB2DD8"/>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372D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E49C0-DF66-4184-B811-0F6E198A8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557</Words>
  <Characters>3179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FILOMENA EPIFANI</cp:lastModifiedBy>
  <cp:revision>18</cp:revision>
  <cp:lastPrinted>2023-05-30T17:09:00Z</cp:lastPrinted>
  <dcterms:created xsi:type="dcterms:W3CDTF">2024-03-04T08:47:00Z</dcterms:created>
  <dcterms:modified xsi:type="dcterms:W3CDTF">2025-07-31T09:40:00Z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