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521B17AD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F161F4" w:rsidRPr="00F161F4">
        <w:rPr>
          <w:rFonts w:asciiTheme="minorHAnsi" w:eastAsia="Calibri Light" w:hAnsiTheme="minorHAnsi" w:cstheme="minorHAnsi"/>
          <w:sz w:val="24"/>
          <w:szCs w:val="24"/>
        </w:rPr>
        <w:t xml:space="preserve">della fornitura di </w:t>
      </w:r>
      <w:r w:rsidR="00FC4E10" w:rsidRPr="00FC4E10">
        <w:rPr>
          <w:rFonts w:asciiTheme="minorHAnsi" w:eastAsia="Calibri Light" w:hAnsiTheme="minorHAnsi" w:cstheme="minorHAnsi"/>
          <w:i/>
          <w:iCs/>
          <w:sz w:val="24"/>
          <w:szCs w:val="24"/>
        </w:rPr>
        <w:t>un analizzatore elementare CHNSO, comprensivo di installazione e collaudo</w:t>
      </w:r>
      <w:r w:rsidR="00F161F4" w:rsidRPr="00F161F4">
        <w:rPr>
          <w:rFonts w:asciiTheme="minorHAnsi" w:eastAsia="Calibri Light" w:hAnsiTheme="minorHAnsi" w:cstheme="minorHAnsi"/>
          <w:sz w:val="24"/>
          <w:szCs w:val="24"/>
        </w:rPr>
        <w:t xml:space="preserve"> nell’ambito del </w:t>
      </w:r>
      <w:r w:rsidR="00FC4E10">
        <w:rPr>
          <w:rFonts w:asciiTheme="minorHAnsi" w:eastAsia="Calibri Light" w:hAnsiTheme="minorHAnsi" w:cstheme="minorHAnsi"/>
          <w:sz w:val="24"/>
          <w:szCs w:val="24"/>
        </w:rPr>
        <w:t xml:space="preserve">progetto </w:t>
      </w:r>
      <w:r w:rsidR="00FC4E10" w:rsidRPr="00FC4E10">
        <w:rPr>
          <w:rFonts w:asciiTheme="minorHAnsi" w:eastAsia="Calibri Light" w:hAnsiTheme="minorHAnsi" w:cstheme="minorHAnsi"/>
          <w:sz w:val="24"/>
          <w:szCs w:val="24"/>
        </w:rPr>
        <w:t xml:space="preserve">DCM.AD006.778 </w:t>
      </w:r>
      <w:r w:rsidR="00FC4E10">
        <w:rPr>
          <w:rFonts w:asciiTheme="minorHAnsi" w:eastAsia="Calibri Light" w:hAnsiTheme="minorHAnsi" w:cstheme="minorHAnsi"/>
          <w:sz w:val="24"/>
          <w:szCs w:val="24"/>
        </w:rPr>
        <w:t xml:space="preserve">HIPAD </w:t>
      </w:r>
      <w:r w:rsidR="00FC4E10" w:rsidRPr="00FC4E10">
        <w:rPr>
          <w:rFonts w:asciiTheme="minorHAnsi" w:eastAsia="Calibri Light" w:hAnsiTheme="minorHAnsi" w:cstheme="minorHAnsi"/>
          <w:sz w:val="24"/>
          <w:szCs w:val="24"/>
        </w:rPr>
        <w:t>CUP B53C24009520001</w:t>
      </w:r>
      <w:r w:rsidR="00FC4E10">
        <w:rPr>
          <w:rFonts w:asciiTheme="minorHAnsi" w:eastAsia="Calibri Light" w:hAnsiTheme="minorHAnsi" w:cstheme="minorHAnsi"/>
          <w:sz w:val="24"/>
          <w:szCs w:val="24"/>
        </w:rPr>
        <w:t xml:space="preserve"> </w:t>
      </w:r>
      <w:bookmarkStart w:id="0" w:name="_GoBack"/>
      <w:bookmarkEnd w:id="0"/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EC4ABC7" w14:textId="6EB6DC8A" w:rsidR="00813083" w:rsidRPr="00776066" w:rsidRDefault="00672112" w:rsidP="00A20F9F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>dal</w:t>
      </w:r>
      <w:r w:rsidR="00A30AE1">
        <w:rPr>
          <w:rStyle w:val="Hyperlink1"/>
          <w:rFonts w:asciiTheme="minorHAnsi" w:hAnsiTheme="minorHAnsi" w:cstheme="minorHAnsi"/>
        </w:rPr>
        <w:t xml:space="preserve"> Direttore</w:t>
      </w:r>
      <w:r w:rsidR="00883F3B">
        <w:rPr>
          <w:rStyle w:val="Hyperlink1"/>
          <w:rFonts w:asciiTheme="minorHAnsi" w:hAnsiTheme="minorHAnsi" w:cstheme="minorHAnsi"/>
        </w:rPr>
        <w:t xml:space="preserve"> dell’Istituto per i Polimeri, Compositi e Biomateriali, Prof. Edoardo Bemporad</w:t>
      </w:r>
      <w:r w:rsidR="00EA48B5" w:rsidRPr="00776066">
        <w:rPr>
          <w:rStyle w:val="Hyperlink1"/>
          <w:rFonts w:asciiTheme="minorHAnsi" w:hAnsiTheme="minorHAnsi" w:cstheme="minorHAnsi"/>
        </w:rPr>
        <w:t xml:space="preserve"> </w:t>
      </w:r>
      <w:r w:rsidR="00813083" w:rsidRPr="00D0563B">
        <w:rPr>
          <w:rStyle w:val="Hyperlink1"/>
          <w:rFonts w:asciiTheme="minorHAnsi" w:hAnsiTheme="minorHAnsi" w:cstheme="minorHAnsi"/>
        </w:rPr>
        <w:t>[</w:t>
      </w:r>
      <w:r w:rsidR="00EA48B5" w:rsidRPr="00D0563B">
        <w:rPr>
          <w:rStyle w:val="Hyperlink1"/>
          <w:rFonts w:asciiTheme="minorHAnsi" w:hAnsiTheme="minorHAnsi" w:cstheme="minorHAnsi"/>
        </w:rPr>
        <w:t>Responsabile interno CNR</w:t>
      </w:r>
      <w:r w:rsidR="00813083" w:rsidRPr="00D0563B">
        <w:rPr>
          <w:rStyle w:val="Hyperlink1"/>
          <w:rFonts w:asciiTheme="minorHAnsi" w:hAnsiTheme="minorHAnsi" w:cstheme="minorHAnsi"/>
        </w:rPr>
        <w:t xml:space="preserve"> ai sensi dell’art. 19</w:t>
      </w:r>
      <w:r w:rsidR="00DD3B41" w:rsidRPr="00D0563B">
        <w:rPr>
          <w:rStyle w:val="Hyperlink1"/>
          <w:rFonts w:asciiTheme="minorHAnsi" w:hAnsiTheme="minorHAnsi" w:cstheme="minorHAnsi"/>
        </w:rPr>
        <w:t>-bis</w:t>
      </w:r>
      <w:r w:rsidR="00813083" w:rsidRPr="00D0563B">
        <w:rPr>
          <w:rStyle w:val="Hyperlink1"/>
          <w:rFonts w:asciiTheme="minorHAnsi" w:hAnsiTheme="minorHAnsi" w:cstheme="minorHAnsi"/>
        </w:rPr>
        <w:t xml:space="preserve"> comma 3 del Regolamento di organizzazione e funzionamento dell’Ente, emanato con provvedimento n.119/2024, protocollo CNR N. 241776/2024, in vigore dal 01/08/2024]</w:t>
      </w:r>
      <w:r w:rsidR="00B9389D">
        <w:rPr>
          <w:rStyle w:val="Hyperlink1"/>
          <w:rFonts w:asciiTheme="minorHAnsi" w:hAnsiTheme="minorHAnsi" w:cstheme="minorHAnsi"/>
        </w:rPr>
        <w:t xml:space="preserve"> i cui dati di </w:t>
      </w:r>
      <w:r w:rsidR="00813083" w:rsidRPr="00B62934">
        <w:rPr>
          <w:rStyle w:val="Hyperlink1"/>
          <w:rFonts w:asciiTheme="minorHAnsi" w:hAnsiTheme="minorHAnsi" w:cstheme="minorHAnsi"/>
        </w:rPr>
        <w:t>contatto</w:t>
      </w:r>
      <w:r w:rsidR="00B9389D" w:rsidRPr="00B62934">
        <w:rPr>
          <w:rStyle w:val="Hyperlink1"/>
          <w:rFonts w:asciiTheme="minorHAnsi" w:hAnsiTheme="minorHAnsi" w:cstheme="minorHAnsi"/>
        </w:rPr>
        <w:t xml:space="preserve"> sono</w:t>
      </w:r>
      <w:r w:rsidR="00133CFA" w:rsidRPr="00B62934">
        <w:rPr>
          <w:rStyle w:val="Hyperlink1"/>
          <w:rFonts w:asciiTheme="minorHAnsi" w:hAnsiTheme="minorHAnsi" w:cstheme="minorHAnsi"/>
        </w:rPr>
        <w:t xml:space="preserve"> </w:t>
      </w:r>
      <w:hyperlink r:id="rId7" w:history="1">
        <w:r w:rsidR="00133CFA" w:rsidRPr="00B62934">
          <w:rPr>
            <w:rStyle w:val="Collegamentoipertestuale"/>
            <w:rFonts w:asciiTheme="minorHAnsi" w:eastAsia="Calibri Light" w:hAnsiTheme="minorHAnsi" w:cstheme="minorHAnsi"/>
            <w:sz w:val="24"/>
            <w:szCs w:val="24"/>
          </w:rPr>
          <w:t>edoardo.bemporad@cnr.it</w:t>
        </w:r>
      </w:hyperlink>
      <w:r w:rsidR="00133CFA" w:rsidRPr="00B62934">
        <w:rPr>
          <w:rStyle w:val="Hyperlink1"/>
          <w:rFonts w:asciiTheme="minorHAnsi" w:hAnsiTheme="minorHAnsi" w:cstheme="minorHAnsi"/>
        </w:rPr>
        <w:t xml:space="preserve"> e </w:t>
      </w:r>
      <w:r w:rsidR="00670ED6" w:rsidRPr="00B62934">
        <w:rPr>
          <w:rStyle w:val="Hyperlink1"/>
          <w:rFonts w:asciiTheme="minorHAnsi" w:hAnsiTheme="minorHAnsi" w:cstheme="minorHAnsi"/>
        </w:rPr>
        <w:t>cnr-ipcb</w:t>
      </w:r>
      <w:r w:rsidR="00B62934" w:rsidRPr="00B62934">
        <w:rPr>
          <w:rStyle w:val="Hyperlink1"/>
          <w:rFonts w:asciiTheme="minorHAnsi" w:hAnsiTheme="minorHAnsi" w:cstheme="minorHAnsi"/>
        </w:rPr>
        <w:t>.direttore@cnr.it</w:t>
      </w:r>
      <w:r w:rsidR="000D3FB1">
        <w:rPr>
          <w:rStyle w:val="Hyperlink1"/>
          <w:rFonts w:asciiTheme="minorHAnsi" w:hAnsiTheme="minorHAnsi" w:cstheme="minorHAnsi"/>
        </w:rPr>
        <w:t>.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47B42AD1" w14:textId="637BEED7" w:rsidR="007E5408" w:rsidRDefault="007E5408" w:rsidP="00AD0714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national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insurance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654D5C60" w14:textId="6918A1E6" w:rsidR="00C272B4" w:rsidRDefault="00FC5E0C" w:rsidP="00771126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4D2EAB6F" w14:textId="77777777" w:rsidR="00621C9F" w:rsidRPr="00771126" w:rsidRDefault="00621C9F" w:rsidP="00621C9F">
      <w:pPr>
        <w:pStyle w:val="Paragrafoelenco"/>
        <w:spacing w:after="0" w:line="240" w:lineRule="auto"/>
        <w:ind w:left="70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</w:t>
      </w:r>
      <w:r w:rsidRPr="00776066">
        <w:rPr>
          <w:rStyle w:val="Hyperlink1"/>
          <w:rFonts w:asciiTheme="minorHAnsi" w:hAnsiTheme="minorHAnsi" w:cstheme="minorHAnsi"/>
        </w:rPr>
        <w:lastRenderedPageBreak/>
        <w:t xml:space="preserve">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8"/>
      <w:footerReference w:type="default" r:id="rId9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8FB0E" w14:textId="77777777" w:rsidR="00A431F8" w:rsidRDefault="00A431F8">
      <w:pPr>
        <w:spacing w:after="0" w:line="240" w:lineRule="auto"/>
      </w:pPr>
      <w:r>
        <w:separator/>
      </w:r>
    </w:p>
  </w:endnote>
  <w:endnote w:type="continuationSeparator" w:id="0">
    <w:p w14:paraId="3F6AD34A" w14:textId="77777777" w:rsidR="00A431F8" w:rsidRDefault="00A43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9F2F6" w14:textId="77777777" w:rsidR="00A431F8" w:rsidRDefault="00A431F8">
      <w:pPr>
        <w:spacing w:after="0" w:line="240" w:lineRule="auto"/>
      </w:pPr>
      <w:r>
        <w:separator/>
      </w:r>
    </w:p>
  </w:footnote>
  <w:footnote w:type="continuationSeparator" w:id="0">
    <w:p w14:paraId="3AEB5F05" w14:textId="77777777" w:rsidR="00A431F8" w:rsidRDefault="00A43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6A"/>
    <w:rsid w:val="000220BF"/>
    <w:rsid w:val="00025804"/>
    <w:rsid w:val="000543D9"/>
    <w:rsid w:val="00097802"/>
    <w:rsid w:val="000D3FB1"/>
    <w:rsid w:val="000F37CA"/>
    <w:rsid w:val="000F68D6"/>
    <w:rsid w:val="00103299"/>
    <w:rsid w:val="00107D9E"/>
    <w:rsid w:val="00130110"/>
    <w:rsid w:val="00133CFA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21FD"/>
    <w:rsid w:val="00246ABB"/>
    <w:rsid w:val="002825D0"/>
    <w:rsid w:val="00292BB9"/>
    <w:rsid w:val="002F65BB"/>
    <w:rsid w:val="00320F5E"/>
    <w:rsid w:val="00351FE1"/>
    <w:rsid w:val="00352F90"/>
    <w:rsid w:val="00353B06"/>
    <w:rsid w:val="00373934"/>
    <w:rsid w:val="003757F0"/>
    <w:rsid w:val="00377219"/>
    <w:rsid w:val="003D1502"/>
    <w:rsid w:val="003F3606"/>
    <w:rsid w:val="004259A8"/>
    <w:rsid w:val="0046386F"/>
    <w:rsid w:val="00473D19"/>
    <w:rsid w:val="004A1784"/>
    <w:rsid w:val="005348E4"/>
    <w:rsid w:val="005426C7"/>
    <w:rsid w:val="00542C74"/>
    <w:rsid w:val="0057156F"/>
    <w:rsid w:val="005D2426"/>
    <w:rsid w:val="005F28C7"/>
    <w:rsid w:val="00602514"/>
    <w:rsid w:val="00621C9F"/>
    <w:rsid w:val="006432C0"/>
    <w:rsid w:val="0064409A"/>
    <w:rsid w:val="006674AA"/>
    <w:rsid w:val="00670ED6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126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83F3B"/>
    <w:rsid w:val="00894F35"/>
    <w:rsid w:val="008A19FC"/>
    <w:rsid w:val="008A7955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9F69CE"/>
    <w:rsid w:val="00A07EBE"/>
    <w:rsid w:val="00A1368D"/>
    <w:rsid w:val="00A20F9F"/>
    <w:rsid w:val="00A30AE1"/>
    <w:rsid w:val="00A316D4"/>
    <w:rsid w:val="00A431F8"/>
    <w:rsid w:val="00A45FE2"/>
    <w:rsid w:val="00A55B40"/>
    <w:rsid w:val="00A562DE"/>
    <w:rsid w:val="00A82018"/>
    <w:rsid w:val="00A8318B"/>
    <w:rsid w:val="00A8326A"/>
    <w:rsid w:val="00A951C7"/>
    <w:rsid w:val="00AB3FD2"/>
    <w:rsid w:val="00AC2304"/>
    <w:rsid w:val="00AC56F3"/>
    <w:rsid w:val="00AC693B"/>
    <w:rsid w:val="00AD0714"/>
    <w:rsid w:val="00AD5564"/>
    <w:rsid w:val="00AE2E0E"/>
    <w:rsid w:val="00B052CD"/>
    <w:rsid w:val="00B068CE"/>
    <w:rsid w:val="00B06D5B"/>
    <w:rsid w:val="00B366BB"/>
    <w:rsid w:val="00B43838"/>
    <w:rsid w:val="00B62934"/>
    <w:rsid w:val="00B922BA"/>
    <w:rsid w:val="00B9389D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563B"/>
    <w:rsid w:val="00D07535"/>
    <w:rsid w:val="00D5054D"/>
    <w:rsid w:val="00D51CBD"/>
    <w:rsid w:val="00DB521B"/>
    <w:rsid w:val="00DC4DD2"/>
    <w:rsid w:val="00DD3B41"/>
    <w:rsid w:val="00DF75AE"/>
    <w:rsid w:val="00E350D3"/>
    <w:rsid w:val="00E75506"/>
    <w:rsid w:val="00EA48B5"/>
    <w:rsid w:val="00EB7D5F"/>
    <w:rsid w:val="00EF5804"/>
    <w:rsid w:val="00F01F2D"/>
    <w:rsid w:val="00F1338A"/>
    <w:rsid w:val="00F161F4"/>
    <w:rsid w:val="00F1736A"/>
    <w:rsid w:val="00F332D8"/>
    <w:rsid w:val="00F445E7"/>
    <w:rsid w:val="00F5334C"/>
    <w:rsid w:val="00FB1A71"/>
    <w:rsid w:val="00FB2FCC"/>
    <w:rsid w:val="00FC2D15"/>
    <w:rsid w:val="00FC4E10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oardo.bemporad@cn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960</Words>
  <Characters>5476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Rachele Castaldo</cp:lastModifiedBy>
  <cp:revision>2</cp:revision>
  <dcterms:created xsi:type="dcterms:W3CDTF">2025-07-31T17:31:00Z</dcterms:created>
  <dcterms:modified xsi:type="dcterms:W3CDTF">2025-07-31T17:31:00Z</dcterms:modified>
  <dc:language>it-IT</dc:language>
</cp:coreProperties>
</file>