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3D2D6" w14:textId="77777777" w:rsidR="005A4BEC" w:rsidRPr="005A4BEC" w:rsidRDefault="005A4BEC" w:rsidP="005A4BEC">
      <w:pPr>
        <w:suppressAutoHyphens/>
        <w:spacing w:before="360"/>
        <w:jc w:val="center"/>
        <w:rPr>
          <w:rFonts w:ascii="Calibri" w:eastAsia="Arial Unicode MS" w:hAnsi="Calibri" w:cs="Calibri"/>
          <w:b/>
          <w:bCs/>
          <w:color w:val="000000"/>
          <w:u w:color="000000"/>
        </w:rPr>
      </w:pPr>
      <w:r w:rsidRPr="005A4BEC">
        <w:rPr>
          <w:rFonts w:ascii="Calibri" w:eastAsia="Arial Unicode MS" w:hAnsi="Calibri" w:cs="Calibri"/>
          <w:b/>
          <w:bCs/>
          <w:color w:val="000000"/>
          <w:u w:color="000000"/>
        </w:rPr>
        <w:t>Informativa al trattamento dei dati personali</w:t>
      </w:r>
    </w:p>
    <w:p w14:paraId="70BC22FF" w14:textId="77777777" w:rsidR="005A4BEC" w:rsidRPr="005A4BEC" w:rsidRDefault="005A4BEC" w:rsidP="005A4BEC">
      <w:pPr>
        <w:suppressAutoHyphens/>
        <w:spacing w:after="360"/>
        <w:jc w:val="center"/>
        <w:rPr>
          <w:rFonts w:ascii="Calibri" w:eastAsia="Arial Unicode MS" w:hAnsi="Calibri" w:cs="Calibri"/>
          <w:b/>
          <w:bCs/>
          <w:color w:val="000000"/>
          <w:u w:color="000000"/>
        </w:rPr>
      </w:pPr>
      <w:r w:rsidRPr="005A4BEC">
        <w:rPr>
          <w:rFonts w:ascii="Calibri" w:eastAsia="Arial Unicode MS" w:hAnsi="Calibri" w:cs="Calibri"/>
          <w:b/>
          <w:bCs/>
          <w:color w:val="000000"/>
          <w:u w:color="000000"/>
        </w:rPr>
        <w:t xml:space="preserve">per i fornitori di lavori/beni/servizi nell’ambito dell’affidamento diretto/ </w:t>
      </w:r>
      <w:r w:rsidRPr="005A4BEC">
        <w:rPr>
          <w:rFonts w:ascii="Calibri" w:eastAsia="Arial Unicode MS" w:hAnsi="Calibri" w:cs="Calibri"/>
          <w:b/>
          <w:bCs/>
          <w:i/>
          <w:iCs/>
          <w:color w:val="000000"/>
          <w:u w:color="000000"/>
        </w:rPr>
        <w:t>ex art. 13 del Regolamento UE 2016/679</w:t>
      </w:r>
    </w:p>
    <w:p w14:paraId="7C9786DF" w14:textId="360D1F52" w:rsidR="005A4BEC" w:rsidRPr="005A4BEC" w:rsidRDefault="005A4BEC" w:rsidP="005A4BEC">
      <w:pPr>
        <w:suppressAutoHyphens/>
        <w:spacing w:before="120" w:after="120" w:line="20" w:lineRule="atLeast"/>
        <w:jc w:val="both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La presente informativa descrive le misure di tutela riguardo al trattamento dei dati personali destinata ai fornitori di beni , nell’ambito dell’affidamento diretto</w:t>
      </w:r>
      <w:r w:rsidR="003125FE" w:rsidRPr="003125FE">
        <w:rPr>
          <w:rFonts w:eastAsia="Times New Roman" w:cstheme="minorHAnsi"/>
          <w:b/>
        </w:rPr>
        <w:t xml:space="preserve"> </w:t>
      </w:r>
      <w:r w:rsidR="003125FE" w:rsidRPr="002C3220">
        <w:rPr>
          <w:rFonts w:eastAsia="Times New Roman" w:cstheme="minorHAnsi"/>
          <w:b/>
        </w:rPr>
        <w:t>DI “</w:t>
      </w:r>
      <w:r w:rsidR="003125FE" w:rsidRPr="002C3220">
        <w:rPr>
          <w:rFonts w:eastAsia="Times New Roman" w:cstheme="minorHAnsi"/>
          <w:b/>
          <w:bCs/>
          <w:color w:val="000000"/>
        </w:rPr>
        <w:t>ALTRI MATERIALI TECNICO SPECIALISTICI NON SANITARI</w:t>
      </w:r>
      <w:r w:rsidR="003125FE" w:rsidRPr="002C3220">
        <w:rPr>
          <w:rFonts w:eastAsia="Times New Roman" w:cstheme="minorHAnsi"/>
          <w:b/>
          <w:bCs/>
        </w:rPr>
        <w:t>”, NELL’AMBITO DEL PIANO</w:t>
      </w:r>
      <w:r w:rsidR="003125FE" w:rsidRPr="002C3220">
        <w:rPr>
          <w:rFonts w:eastAsia="Times New Roman" w:cstheme="minorHAnsi"/>
          <w:b/>
          <w:bCs/>
          <w:spacing w:val="-17"/>
        </w:rPr>
        <w:t xml:space="preserve"> </w:t>
      </w:r>
      <w:r w:rsidR="003125FE" w:rsidRPr="002C3220">
        <w:rPr>
          <w:rFonts w:eastAsia="Times New Roman" w:cstheme="minorHAnsi"/>
          <w:b/>
          <w:bCs/>
        </w:rPr>
        <w:t>NAZIONALE</w:t>
      </w:r>
      <w:r w:rsidR="003125FE" w:rsidRPr="002C3220">
        <w:rPr>
          <w:rFonts w:eastAsia="Times New Roman" w:cstheme="minorHAnsi"/>
          <w:b/>
          <w:bCs/>
          <w:spacing w:val="-15"/>
        </w:rPr>
        <w:t xml:space="preserve"> </w:t>
      </w:r>
      <w:r w:rsidR="003125FE" w:rsidRPr="002C3220">
        <w:rPr>
          <w:rFonts w:eastAsia="Times New Roman" w:cstheme="minorHAnsi"/>
          <w:b/>
          <w:bCs/>
        </w:rPr>
        <w:t>RIPRESA</w:t>
      </w:r>
      <w:r w:rsidR="003125FE" w:rsidRPr="002C3220">
        <w:rPr>
          <w:rFonts w:eastAsia="Times New Roman" w:cstheme="minorHAnsi"/>
          <w:b/>
          <w:bCs/>
          <w:spacing w:val="-15"/>
        </w:rPr>
        <w:t xml:space="preserve"> </w:t>
      </w:r>
      <w:r w:rsidR="003125FE" w:rsidRPr="002C3220">
        <w:rPr>
          <w:rFonts w:eastAsia="Times New Roman" w:cstheme="minorHAnsi"/>
          <w:b/>
          <w:bCs/>
        </w:rPr>
        <w:t>E</w:t>
      </w:r>
      <w:r w:rsidR="003125FE" w:rsidRPr="002C3220">
        <w:rPr>
          <w:rFonts w:eastAsia="Times New Roman" w:cstheme="minorHAnsi"/>
          <w:b/>
          <w:bCs/>
          <w:spacing w:val="-15"/>
        </w:rPr>
        <w:t xml:space="preserve"> </w:t>
      </w:r>
      <w:r w:rsidR="003125FE" w:rsidRPr="002C3220">
        <w:rPr>
          <w:rFonts w:eastAsia="Times New Roman" w:cstheme="minorHAnsi"/>
          <w:b/>
          <w:bCs/>
        </w:rPr>
        <w:t>RESILIENZA</w:t>
      </w:r>
      <w:r w:rsidR="003125FE" w:rsidRPr="002C3220">
        <w:rPr>
          <w:rFonts w:eastAsia="Times New Roman" w:cstheme="minorHAnsi"/>
          <w:b/>
          <w:bCs/>
          <w:spacing w:val="-15"/>
        </w:rPr>
        <w:t xml:space="preserve"> </w:t>
      </w:r>
      <w:r w:rsidR="003125FE" w:rsidRPr="002C3220">
        <w:rPr>
          <w:rFonts w:eastAsia="Times New Roman" w:cstheme="minorHAnsi"/>
          <w:b/>
          <w:bCs/>
        </w:rPr>
        <w:t>(PNRR)</w:t>
      </w:r>
      <w:r w:rsidR="003125FE" w:rsidRPr="002C3220">
        <w:rPr>
          <w:rFonts w:eastAsia="Times New Roman" w:cstheme="minorHAnsi"/>
          <w:b/>
          <w:bCs/>
          <w:spacing w:val="-12"/>
        </w:rPr>
        <w:t xml:space="preserve"> </w:t>
      </w:r>
      <w:r w:rsidR="003125FE" w:rsidRPr="002C3220">
        <w:rPr>
          <w:rFonts w:eastAsia="Times New Roman" w:cstheme="minorHAnsi"/>
          <w:b/>
          <w:bCs/>
        </w:rPr>
        <w:t>progetto</w:t>
      </w:r>
      <w:r w:rsidR="003125FE" w:rsidRPr="002C3220">
        <w:rPr>
          <w:rFonts w:eastAsia="Times New Roman" w:cstheme="minorHAnsi"/>
          <w:b/>
          <w:bCs/>
          <w:spacing w:val="-13"/>
        </w:rPr>
        <w:t xml:space="preserve"> </w:t>
      </w:r>
      <w:r w:rsidR="003125FE" w:rsidRPr="002C3220">
        <w:rPr>
          <w:rFonts w:eastAsia="Times New Roman" w:cstheme="minorHAnsi"/>
          <w:b/>
          <w:bCs/>
        </w:rPr>
        <w:t>PRIN</w:t>
      </w:r>
      <w:r w:rsidR="003125FE" w:rsidRPr="002C3220">
        <w:rPr>
          <w:rFonts w:eastAsia="Times New Roman" w:cstheme="minorHAnsi"/>
          <w:b/>
          <w:bCs/>
          <w:spacing w:val="-15"/>
        </w:rPr>
        <w:t xml:space="preserve"> </w:t>
      </w:r>
      <w:r w:rsidR="003125FE" w:rsidRPr="002C3220">
        <w:rPr>
          <w:rFonts w:eastAsia="Times New Roman" w:cstheme="minorHAnsi"/>
          <w:b/>
          <w:bCs/>
        </w:rPr>
        <w:t>2022</w:t>
      </w:r>
      <w:r w:rsidR="003125FE" w:rsidRPr="002C3220">
        <w:rPr>
          <w:rFonts w:eastAsia="Times New Roman" w:cstheme="minorHAnsi"/>
          <w:b/>
          <w:bCs/>
          <w:spacing w:val="-14"/>
        </w:rPr>
        <w:t xml:space="preserve"> </w:t>
      </w:r>
      <w:r w:rsidR="003125FE" w:rsidRPr="002C3220">
        <w:rPr>
          <w:rFonts w:eastAsia="Times New Roman" w:cstheme="minorHAnsi"/>
          <w:b/>
          <w:bCs/>
        </w:rPr>
        <w:t>ASSONE</w:t>
      </w:r>
      <w:r w:rsidR="003125FE" w:rsidRPr="002C3220">
        <w:rPr>
          <w:rFonts w:eastAsia="Times New Roman" w:cstheme="minorHAnsi"/>
          <w:b/>
          <w:bCs/>
          <w:spacing w:val="-14"/>
        </w:rPr>
        <w:t xml:space="preserve"> </w:t>
      </w:r>
      <w:r w:rsidR="003125FE" w:rsidRPr="002C3220">
        <w:rPr>
          <w:rFonts w:eastAsia="Times New Roman" w:cstheme="minorHAnsi"/>
          <w:b/>
          <w:bCs/>
          <w:spacing w:val="-2"/>
        </w:rPr>
        <w:t>“</w:t>
      </w:r>
      <w:proofErr w:type="spellStart"/>
      <w:r w:rsidR="003125FE" w:rsidRPr="002C3220">
        <w:rPr>
          <w:rFonts w:eastAsia="Times New Roman" w:cstheme="minorHAnsi"/>
          <w:b/>
          <w:bCs/>
          <w:spacing w:val="-2"/>
        </w:rPr>
        <w:t>All</w:t>
      </w:r>
      <w:proofErr w:type="spellEnd"/>
      <w:r w:rsidR="003125FE" w:rsidRPr="002C3220">
        <w:rPr>
          <w:rFonts w:eastAsia="Times New Roman" w:cstheme="minorHAnsi"/>
          <w:b/>
          <w:bCs/>
          <w:spacing w:val="-2"/>
        </w:rPr>
        <w:t>-</w:t>
      </w:r>
      <w:r w:rsidR="003125FE" w:rsidRPr="002C3220">
        <w:rPr>
          <w:rFonts w:eastAsia="Times New Roman" w:cstheme="minorHAnsi"/>
          <w:b/>
        </w:rPr>
        <w:t xml:space="preserve">optical </w:t>
      </w:r>
      <w:proofErr w:type="spellStart"/>
      <w:r w:rsidR="003125FE" w:rsidRPr="002C3220">
        <w:rPr>
          <w:rFonts w:eastAsia="Times New Roman" w:cstheme="minorHAnsi"/>
          <w:b/>
        </w:rPr>
        <w:t>Stimulation</w:t>
      </w:r>
      <w:proofErr w:type="spellEnd"/>
      <w:r w:rsidR="003125FE" w:rsidRPr="002C3220">
        <w:rPr>
          <w:rFonts w:eastAsia="Times New Roman" w:cstheme="minorHAnsi"/>
          <w:b/>
        </w:rPr>
        <w:t xml:space="preserve"> and Sensing Of </w:t>
      </w:r>
      <w:proofErr w:type="spellStart"/>
      <w:r w:rsidR="003125FE" w:rsidRPr="002C3220">
        <w:rPr>
          <w:rFonts w:eastAsia="Times New Roman" w:cstheme="minorHAnsi"/>
          <w:b/>
        </w:rPr>
        <w:t>Neurons</w:t>
      </w:r>
      <w:proofErr w:type="spellEnd"/>
      <w:r w:rsidR="003125FE" w:rsidRPr="002C3220">
        <w:rPr>
          <w:rFonts w:eastAsia="Times New Roman" w:cstheme="minorHAnsi"/>
          <w:b/>
        </w:rPr>
        <w:t xml:space="preserve"> on </w:t>
      </w:r>
      <w:proofErr w:type="spellStart"/>
      <w:r w:rsidR="003125FE" w:rsidRPr="002C3220">
        <w:rPr>
          <w:rFonts w:eastAsia="Times New Roman" w:cstheme="minorHAnsi"/>
          <w:b/>
        </w:rPr>
        <w:t>fErroelectric</w:t>
      </w:r>
      <w:proofErr w:type="spellEnd"/>
      <w:r w:rsidR="003125FE" w:rsidRPr="002C3220">
        <w:rPr>
          <w:rFonts w:eastAsia="Times New Roman" w:cstheme="minorHAnsi"/>
          <w:b/>
        </w:rPr>
        <w:t xml:space="preserve"> </w:t>
      </w:r>
      <w:proofErr w:type="spellStart"/>
      <w:r w:rsidR="003125FE" w:rsidRPr="002C3220">
        <w:rPr>
          <w:rFonts w:eastAsia="Times New Roman" w:cstheme="minorHAnsi"/>
          <w:b/>
        </w:rPr>
        <w:t>platform</w:t>
      </w:r>
      <w:proofErr w:type="spellEnd"/>
      <w:r w:rsidR="003125FE" w:rsidRPr="002C3220">
        <w:rPr>
          <w:rFonts w:eastAsia="Times New Roman" w:cstheme="minorHAnsi"/>
          <w:b/>
        </w:rPr>
        <w:t xml:space="preserve"> (ASSONE)”, - MISSIONE 4 “</w:t>
      </w:r>
      <w:r w:rsidR="003125FE" w:rsidRPr="002C3220">
        <w:rPr>
          <w:rFonts w:eastAsia="Times New Roman" w:cstheme="minorHAnsi"/>
          <w:b/>
          <w:i/>
        </w:rPr>
        <w:t>Istruzione</w:t>
      </w:r>
      <w:r w:rsidR="003125FE" w:rsidRPr="002C3220">
        <w:rPr>
          <w:rFonts w:eastAsia="Times New Roman" w:cstheme="minorHAnsi"/>
          <w:b/>
          <w:i/>
          <w:spacing w:val="-2"/>
        </w:rPr>
        <w:t xml:space="preserve"> </w:t>
      </w:r>
      <w:r w:rsidR="003125FE" w:rsidRPr="002C3220">
        <w:rPr>
          <w:rFonts w:eastAsia="Times New Roman" w:cstheme="minorHAnsi"/>
          <w:b/>
          <w:i/>
        </w:rPr>
        <w:t>e</w:t>
      </w:r>
      <w:r w:rsidR="003125FE" w:rsidRPr="002C3220">
        <w:rPr>
          <w:rFonts w:eastAsia="Times New Roman" w:cstheme="minorHAnsi"/>
          <w:b/>
          <w:i/>
          <w:spacing w:val="-2"/>
        </w:rPr>
        <w:t xml:space="preserve"> </w:t>
      </w:r>
      <w:r w:rsidR="003125FE" w:rsidRPr="002C3220">
        <w:rPr>
          <w:rFonts w:eastAsia="Times New Roman" w:cstheme="minorHAnsi"/>
          <w:b/>
          <w:i/>
        </w:rPr>
        <w:t>Ricerca” -</w:t>
      </w:r>
      <w:r w:rsidR="003125FE" w:rsidRPr="002C3220">
        <w:rPr>
          <w:rFonts w:eastAsia="Times New Roman" w:cstheme="minorHAnsi"/>
          <w:b/>
          <w:i/>
          <w:spacing w:val="-1"/>
        </w:rPr>
        <w:t xml:space="preserve"> </w:t>
      </w:r>
      <w:r w:rsidR="003125FE" w:rsidRPr="002C3220">
        <w:rPr>
          <w:rFonts w:eastAsia="Times New Roman" w:cstheme="minorHAnsi"/>
          <w:b/>
        </w:rPr>
        <w:t>Componente</w:t>
      </w:r>
      <w:r w:rsidR="003125FE" w:rsidRPr="002C3220">
        <w:rPr>
          <w:rFonts w:eastAsia="Times New Roman" w:cstheme="minorHAnsi"/>
          <w:b/>
          <w:spacing w:val="-3"/>
        </w:rPr>
        <w:t xml:space="preserve"> </w:t>
      </w:r>
      <w:r w:rsidR="003125FE" w:rsidRPr="002C3220">
        <w:rPr>
          <w:rFonts w:eastAsia="Times New Roman" w:cstheme="minorHAnsi"/>
          <w:b/>
        </w:rPr>
        <w:t>C2</w:t>
      </w:r>
      <w:r w:rsidR="003125FE" w:rsidRPr="002C3220">
        <w:rPr>
          <w:rFonts w:eastAsia="Times New Roman" w:cstheme="minorHAnsi"/>
          <w:b/>
          <w:spacing w:val="-2"/>
        </w:rPr>
        <w:t xml:space="preserve"> </w:t>
      </w:r>
      <w:r w:rsidR="003125FE" w:rsidRPr="002C3220">
        <w:rPr>
          <w:rFonts w:eastAsia="Times New Roman" w:cstheme="minorHAnsi"/>
          <w:b/>
        </w:rPr>
        <w:t>Investimento</w:t>
      </w:r>
      <w:r w:rsidR="003125FE" w:rsidRPr="002C3220">
        <w:rPr>
          <w:rFonts w:eastAsia="Times New Roman" w:cstheme="minorHAnsi"/>
          <w:b/>
          <w:spacing w:val="-2"/>
        </w:rPr>
        <w:t xml:space="preserve"> </w:t>
      </w:r>
      <w:r w:rsidR="003125FE" w:rsidRPr="002C3220">
        <w:rPr>
          <w:rFonts w:eastAsia="Times New Roman" w:cstheme="minorHAnsi"/>
          <w:b/>
        </w:rPr>
        <w:t>1.1, “finanziato dall’Unione europea - Next Generation EU   CUP B53D23002390006</w:t>
      </w:r>
      <w:r w:rsidRPr="005A4BEC">
        <w:rPr>
          <w:rFonts w:ascii="Calibri" w:eastAsia="Calibri Light" w:hAnsi="Calibri" w:cs="Calibri"/>
          <w:color w:val="000000"/>
          <w:u w:color="000000"/>
        </w:rPr>
        <w:t xml:space="preserve"> </w:t>
      </w:r>
      <w:r w:rsidRPr="005A4BEC">
        <w:rPr>
          <w:rFonts w:ascii="Calibri" w:eastAsia="Calibri Light" w:hAnsi="Calibri" w:cs="Calibri"/>
          <w:b/>
          <w:bCs/>
          <w:i/>
          <w:iCs/>
          <w:color w:val="000000"/>
          <w:u w:color="000000"/>
        </w:rPr>
        <w:t xml:space="preserve">, </w:t>
      </w:r>
      <w:r w:rsidRPr="005A4BEC">
        <w:rPr>
          <w:rFonts w:ascii="Calibri" w:eastAsia="Calibri Light" w:hAnsi="Calibri" w:cs="Calibri"/>
          <w:color w:val="000000"/>
          <w:u w:color="000000"/>
        </w:rPr>
        <w:t>ai sensi dell’articolo 13 del Regolamento UE 2016/679 in materia di protezione dei dati personali (di seguito, per brevità, GDPR).</w:t>
      </w:r>
    </w:p>
    <w:p w14:paraId="5C1E0B20" w14:textId="77777777" w:rsidR="005A4BEC" w:rsidRPr="005A4BEC" w:rsidRDefault="005A4BEC" w:rsidP="005A4BEC">
      <w:pPr>
        <w:numPr>
          <w:ilvl w:val="0"/>
          <w:numId w:val="23"/>
        </w:numPr>
        <w:suppressAutoHyphens/>
        <w:spacing w:before="240" w:after="120" w:line="20" w:lineRule="atLeast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TITOLARE DEL TRATTAMENTO</w:t>
      </w:r>
    </w:p>
    <w:p w14:paraId="079DBD0B" w14:textId="77777777" w:rsidR="005A4BEC" w:rsidRPr="005A4BEC" w:rsidRDefault="005A4BEC" w:rsidP="005A4BEC">
      <w:pPr>
        <w:suppressAutoHyphens/>
        <w:spacing w:line="20" w:lineRule="atLeast"/>
        <w:jc w:val="both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 xml:space="preserve">Il titolare del trattamento dei dati è il Consiglio Nazionale delle Ricerche con sede legale in Piazzale Aldo Moro, 7 - 00185 Roma rappresentato nella sua articolazione organizzativa dal </w:t>
      </w: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[</w:t>
      </w:r>
      <w:r w:rsidRPr="005A4BEC">
        <w:rPr>
          <w:rFonts w:ascii="Calibri" w:eastAsia="Calibri Light" w:hAnsi="Calibri" w:cs="Calibri"/>
          <w:b/>
          <w:bCs/>
          <w:i/>
          <w:iCs/>
          <w:color w:val="000000"/>
          <w:u w:color="000000"/>
        </w:rPr>
        <w:t>indicare il Responsabile interno CNR ai sensi dell’art. 19 comma 3 del Regolamento di organizzazione e funzionamento dell’Ente, emanato con provvedimento n.119/2024, protocollo CNR N. 241776/2024, in vigore dal 01/08/2024].</w:t>
      </w: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 xml:space="preserve"> </w:t>
      </w:r>
    </w:p>
    <w:p w14:paraId="496A107C" w14:textId="77777777" w:rsidR="005A4BEC" w:rsidRPr="005A4BEC" w:rsidRDefault="005A4BEC" w:rsidP="005A4BEC">
      <w:pPr>
        <w:suppressAutoHyphens/>
        <w:spacing w:before="120" w:after="120" w:line="20" w:lineRule="atLeast"/>
        <w:jc w:val="both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[</w:t>
      </w:r>
      <w:r w:rsidRPr="005A4BEC">
        <w:rPr>
          <w:rFonts w:ascii="Calibri" w:eastAsia="Calibri Light" w:hAnsi="Calibri" w:cs="Calibri"/>
          <w:b/>
          <w:bCs/>
          <w:i/>
          <w:iCs/>
          <w:color w:val="000000"/>
          <w:u w:color="000000"/>
        </w:rPr>
        <w:t>Indicare il punto di contatto del titolare per l’esercizio dei diritti dell’interessato per i trattamenti di cui alla presente informativa].</w:t>
      </w: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 xml:space="preserve"> </w:t>
      </w:r>
    </w:p>
    <w:p w14:paraId="05073573" w14:textId="77777777" w:rsidR="005A4BEC" w:rsidRPr="005A4BEC" w:rsidRDefault="005A4BEC" w:rsidP="005A4BEC">
      <w:pPr>
        <w:suppressAutoHyphens/>
        <w:spacing w:before="120" w:after="120" w:line="20" w:lineRule="atLeast"/>
        <w:jc w:val="both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 xml:space="preserve">RESPONSABILE DELLA PROTEZIONE DEI DATI (c.d. RPD o DPO, Data </w:t>
      </w:r>
      <w:proofErr w:type="spellStart"/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Protection</w:t>
      </w:r>
      <w:proofErr w:type="spellEnd"/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 xml:space="preserve"> </w:t>
      </w:r>
      <w:proofErr w:type="spellStart"/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Officer</w:t>
      </w:r>
      <w:proofErr w:type="spellEnd"/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)</w:t>
      </w:r>
    </w:p>
    <w:p w14:paraId="009A2C70" w14:textId="77777777" w:rsidR="005A4BEC" w:rsidRPr="005A4BEC" w:rsidRDefault="005A4BEC" w:rsidP="005A4BEC">
      <w:pPr>
        <w:shd w:val="clear" w:color="auto" w:fill="FFFFFF"/>
        <w:suppressAutoHyphens/>
        <w:spacing w:before="240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Il Responsabile della Protezione dei Dati personali del CNR, nominato ai sensi dell’art. 37 del GDPR, è contattabile ai seguenti indirizzi e-mail rpd@cnr.it e rpd@pec.cnr.it</w:t>
      </w:r>
    </w:p>
    <w:p w14:paraId="35A765E2" w14:textId="77777777" w:rsidR="005A4BEC" w:rsidRPr="005A4BEC" w:rsidRDefault="005A4BEC" w:rsidP="005A4BEC">
      <w:pPr>
        <w:numPr>
          <w:ilvl w:val="0"/>
          <w:numId w:val="23"/>
        </w:numPr>
        <w:suppressAutoHyphens/>
        <w:spacing w:before="240" w:after="120" w:line="20" w:lineRule="atLeast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FINALITÀ E BASE GIURIDICA DEL TRATTAMENTO</w:t>
      </w:r>
    </w:p>
    <w:p w14:paraId="71FC547C" w14:textId="77777777" w:rsidR="005A4BEC" w:rsidRPr="005A4BEC" w:rsidRDefault="005A4BEC" w:rsidP="005A4BEC">
      <w:pPr>
        <w:shd w:val="clear" w:color="auto" w:fill="FFFFFF"/>
        <w:suppressAutoHyphens/>
        <w:spacing w:before="240" w:after="120" w:line="20" w:lineRule="atLeast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I dati personali saranno trattati nell’ambito di procedure, riguardanti contratti ed appalti pubblici per l’affidamento di lavori, beni e servizi, necessarie ad assolvere i seguenti adempimenti:</w:t>
      </w:r>
      <w:r w:rsidRPr="005A4BEC">
        <w:rPr>
          <w:rFonts w:ascii="Calibri" w:eastAsia="Calibri Light" w:hAnsi="Calibri" w:cs="Calibri"/>
          <w:color w:val="000000"/>
          <w:u w:color="000000"/>
        </w:rPr>
        <w:tab/>
      </w:r>
    </w:p>
    <w:p w14:paraId="784205FD" w14:textId="77777777" w:rsidR="005A4BEC" w:rsidRPr="005A4BEC" w:rsidRDefault="005A4BEC" w:rsidP="005A4BEC">
      <w:pPr>
        <w:numPr>
          <w:ilvl w:val="0"/>
          <w:numId w:val="24"/>
        </w:numPr>
        <w:shd w:val="clear" w:color="auto" w:fill="FFFFFF"/>
        <w:suppressAutoHyphens/>
        <w:spacing w:after="160" w:line="20" w:lineRule="atLeast"/>
        <w:ind w:left="709" w:hanging="417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previsti dalla normativa comunitaria;</w:t>
      </w:r>
    </w:p>
    <w:p w14:paraId="17ECBF50" w14:textId="77777777" w:rsidR="005A4BEC" w:rsidRPr="005A4BEC" w:rsidRDefault="005A4BEC" w:rsidP="005A4BEC">
      <w:pPr>
        <w:numPr>
          <w:ilvl w:val="0"/>
          <w:numId w:val="24"/>
        </w:numPr>
        <w:shd w:val="clear" w:color="auto" w:fill="FFFFFF"/>
        <w:suppressAutoHyphens/>
        <w:spacing w:after="160" w:line="20" w:lineRule="atLeast"/>
        <w:ind w:left="709" w:hanging="417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 xml:space="preserve">inerenti </w:t>
      </w:r>
      <w:proofErr w:type="gramStart"/>
      <w:r w:rsidRPr="005A4BEC">
        <w:rPr>
          <w:rFonts w:ascii="Calibri" w:eastAsia="Calibri Light" w:hAnsi="Calibri" w:cs="Calibri"/>
          <w:color w:val="000000"/>
          <w:u w:color="000000"/>
        </w:rPr>
        <w:t>la</w:t>
      </w:r>
      <w:proofErr w:type="gramEnd"/>
      <w:r w:rsidRPr="005A4BEC">
        <w:rPr>
          <w:rFonts w:ascii="Calibri" w:eastAsia="Calibri Light" w:hAnsi="Calibri" w:cs="Calibri"/>
          <w:color w:val="000000"/>
          <w:u w:color="000000"/>
        </w:rPr>
        <w:t xml:space="preserve"> verifica della sussistenza dei requisiti generali e speciali se richiesti rispetto alla tipologia di affidamento da effettuare;</w:t>
      </w:r>
    </w:p>
    <w:p w14:paraId="70741209" w14:textId="77777777" w:rsidR="005A4BEC" w:rsidRPr="005A4BEC" w:rsidRDefault="005A4BEC" w:rsidP="005A4BEC">
      <w:pPr>
        <w:numPr>
          <w:ilvl w:val="0"/>
          <w:numId w:val="24"/>
        </w:numPr>
        <w:shd w:val="clear" w:color="auto" w:fill="FFFFFF"/>
        <w:suppressAutoHyphens/>
        <w:spacing w:after="160" w:line="20" w:lineRule="atLeast"/>
        <w:ind w:left="709" w:hanging="417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contrattuali, derivanti da rapporti con altri enti pubblici e privati;</w:t>
      </w:r>
    </w:p>
    <w:p w14:paraId="2FE4E964" w14:textId="77777777" w:rsidR="005A4BEC" w:rsidRPr="005A4BEC" w:rsidRDefault="005A4BEC" w:rsidP="005A4BEC">
      <w:pPr>
        <w:numPr>
          <w:ilvl w:val="0"/>
          <w:numId w:val="25"/>
        </w:numPr>
        <w:shd w:val="clear" w:color="auto" w:fill="FFFFFF"/>
        <w:suppressAutoHyphens/>
        <w:spacing w:after="160" w:line="20" w:lineRule="atLeast"/>
        <w:ind w:left="709" w:hanging="425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lastRenderedPageBreak/>
        <w:t xml:space="preserve">previsti da regolamenti e normative di settore, compresi gli obblighi in materia di pubblicità e trasparenza amministrativa; </w:t>
      </w:r>
    </w:p>
    <w:p w14:paraId="7BDA808F" w14:textId="77777777" w:rsidR="005A4BEC" w:rsidRPr="005A4BEC" w:rsidRDefault="005A4BEC" w:rsidP="005A4BEC">
      <w:pPr>
        <w:numPr>
          <w:ilvl w:val="0"/>
          <w:numId w:val="25"/>
        </w:numPr>
        <w:shd w:val="clear" w:color="auto" w:fill="FFFFFF"/>
        <w:suppressAutoHyphens/>
        <w:spacing w:after="160" w:line="20" w:lineRule="atLeast"/>
        <w:ind w:left="709" w:hanging="425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comunicati a collaboratori autonomi, professionisti, consulenti, che prestino attività di consulenza o assistenza all’Amministrazione in ordine al procedimento di affidamento ed all’esecuzione del Contratto, anche per l’eventuale tutela in giudizio, o per studi di settore o fini statistici;</w:t>
      </w:r>
    </w:p>
    <w:p w14:paraId="0882E8FC" w14:textId="77777777" w:rsidR="005A4BEC" w:rsidRPr="005A4BEC" w:rsidRDefault="005A4BEC" w:rsidP="005A4BEC">
      <w:pPr>
        <w:numPr>
          <w:ilvl w:val="0"/>
          <w:numId w:val="25"/>
        </w:numPr>
        <w:shd w:val="clear" w:color="auto" w:fill="FFFFFF"/>
        <w:suppressAutoHyphens/>
        <w:spacing w:after="160" w:line="20" w:lineRule="atLeast"/>
        <w:ind w:left="709" w:hanging="425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di disposizioni impartite da autorità, a ciò legittimate da organi di vigilanza e di controllo.</w:t>
      </w:r>
    </w:p>
    <w:p w14:paraId="2130C8EA" w14:textId="77777777" w:rsidR="005A4BEC" w:rsidRPr="005A4BEC" w:rsidRDefault="005A4BEC" w:rsidP="005A4BEC">
      <w:pPr>
        <w:shd w:val="clear" w:color="auto" w:fill="FFFFFF"/>
        <w:suppressAutoHyphens/>
        <w:spacing w:before="240" w:after="240" w:line="20" w:lineRule="atLeast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 xml:space="preserve">La liceità del trattamento viene individuata nell’art. 6, comma 1 lettere b) c) ed </w:t>
      </w:r>
      <w:proofErr w:type="gramStart"/>
      <w:r w:rsidRPr="005A4BEC">
        <w:rPr>
          <w:rFonts w:ascii="Calibri" w:eastAsia="Calibri Light" w:hAnsi="Calibri" w:cs="Calibri"/>
          <w:color w:val="000000"/>
          <w:u w:color="000000"/>
        </w:rPr>
        <w:t>e</w:t>
      </w:r>
      <w:proofErr w:type="gramEnd"/>
      <w:r w:rsidRPr="005A4BEC">
        <w:rPr>
          <w:rFonts w:ascii="Calibri" w:eastAsia="Calibri Light" w:hAnsi="Calibri" w:cs="Calibri"/>
          <w:color w:val="000000"/>
          <w:u w:color="000000"/>
        </w:rPr>
        <w:t>) del GDPR e, in particolare, in applicazione delle norme contenute in:</w:t>
      </w:r>
    </w:p>
    <w:p w14:paraId="679889C7" w14:textId="77777777" w:rsidR="005A4BEC" w:rsidRPr="005A4BEC" w:rsidRDefault="005A4BEC" w:rsidP="005A4BEC">
      <w:pPr>
        <w:numPr>
          <w:ilvl w:val="0"/>
          <w:numId w:val="25"/>
        </w:numPr>
        <w:shd w:val="clear" w:color="auto" w:fill="FFFFFF"/>
        <w:suppressAutoHyphens/>
        <w:spacing w:after="160" w:line="20" w:lineRule="atLeast"/>
        <w:ind w:left="698" w:hanging="414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Legge 190/2012 recante disposizioni per la prevenzione e la repressione della corruzione e dell'illegalità nella pubblica amministrazione;</w:t>
      </w:r>
    </w:p>
    <w:p w14:paraId="61EA9027" w14:textId="77777777" w:rsidR="005A4BEC" w:rsidRPr="005A4BEC" w:rsidRDefault="005A4BEC" w:rsidP="005A4BEC">
      <w:pPr>
        <w:numPr>
          <w:ilvl w:val="0"/>
          <w:numId w:val="25"/>
        </w:numPr>
        <w:shd w:val="clear" w:color="auto" w:fill="FFFFFF"/>
        <w:suppressAutoHyphens/>
        <w:spacing w:after="160" w:line="20" w:lineRule="atLeast"/>
        <w:ind w:left="698" w:hanging="414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 xml:space="preserve">Piano Nazionale Anticorruzione 7/2023 e </w:t>
      </w:r>
      <w:proofErr w:type="spellStart"/>
      <w:r w:rsidRPr="005A4BEC">
        <w:rPr>
          <w:rFonts w:ascii="Calibri" w:eastAsia="Calibri Light" w:hAnsi="Calibri" w:cs="Calibri"/>
          <w:color w:val="000000"/>
          <w:u w:color="000000"/>
        </w:rPr>
        <w:t>s.m.i</w:t>
      </w:r>
      <w:proofErr w:type="spellEnd"/>
      <w:r w:rsidRPr="005A4BEC">
        <w:rPr>
          <w:rFonts w:ascii="Calibri" w:eastAsia="Calibri Light" w:hAnsi="Calibri" w:cs="Calibri"/>
          <w:color w:val="000000"/>
          <w:u w:color="000000"/>
        </w:rPr>
        <w:t xml:space="preserve"> approvato da ANAC;</w:t>
      </w:r>
    </w:p>
    <w:p w14:paraId="7EA9017B" w14:textId="77777777" w:rsidR="005A4BEC" w:rsidRPr="005A4BEC" w:rsidRDefault="005A4BEC" w:rsidP="005A4BEC">
      <w:pPr>
        <w:numPr>
          <w:ilvl w:val="0"/>
          <w:numId w:val="25"/>
        </w:numPr>
        <w:shd w:val="clear" w:color="auto" w:fill="FFFFFF"/>
        <w:suppressAutoHyphens/>
        <w:spacing w:after="160" w:line="20" w:lineRule="atLeast"/>
        <w:ind w:left="698" w:hanging="414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D.lgs. 36/2023 Codice dei contratti pubblici;</w:t>
      </w:r>
    </w:p>
    <w:p w14:paraId="34AAB94E" w14:textId="77777777" w:rsidR="005A4BEC" w:rsidRPr="005A4BEC" w:rsidRDefault="005A4BEC" w:rsidP="005A4BEC">
      <w:pPr>
        <w:numPr>
          <w:ilvl w:val="0"/>
          <w:numId w:val="25"/>
        </w:numPr>
        <w:shd w:val="clear" w:color="auto" w:fill="FFFFFF"/>
        <w:suppressAutoHyphens/>
        <w:spacing w:after="160" w:line="20" w:lineRule="atLeast"/>
        <w:ind w:left="698" w:hanging="414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Atti e regolamenti emanati dall’Ente CNR.</w:t>
      </w:r>
    </w:p>
    <w:p w14:paraId="1493B54A" w14:textId="77777777" w:rsidR="005A4BEC" w:rsidRPr="005A4BEC" w:rsidRDefault="005A4BEC" w:rsidP="005A4BEC">
      <w:pPr>
        <w:shd w:val="clear" w:color="auto" w:fill="FFFFFF"/>
        <w:suppressAutoHyphens/>
        <w:spacing w:line="20" w:lineRule="atLeast"/>
        <w:ind w:left="698"/>
        <w:jc w:val="both"/>
        <w:rPr>
          <w:rFonts w:ascii="Calibri" w:eastAsia="Calibri Light" w:hAnsi="Calibri" w:cs="Calibri"/>
          <w:color w:val="000000"/>
          <w:u w:color="000000"/>
        </w:rPr>
      </w:pPr>
    </w:p>
    <w:p w14:paraId="019E8418" w14:textId="77777777" w:rsidR="005A4BEC" w:rsidRPr="005A4BEC" w:rsidRDefault="005A4BEC" w:rsidP="005A4BEC">
      <w:pPr>
        <w:shd w:val="clear" w:color="auto" w:fill="FFFFFF"/>
        <w:suppressAutoHyphens/>
        <w:spacing w:line="20" w:lineRule="atLeast"/>
        <w:ind w:left="284"/>
        <w:jc w:val="both"/>
        <w:rPr>
          <w:rFonts w:ascii="Calibri" w:eastAsia="Calibri Light" w:hAnsi="Calibri" w:cs="Calibri"/>
          <w:b/>
          <w:bCs/>
          <w:i/>
          <w:i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i/>
          <w:iCs/>
          <w:color w:val="000000"/>
          <w:u w:color="000000"/>
        </w:rPr>
        <w:t>[specificare, se del caso, ulteriori riferimenti normativi attuativi e/o operativi]</w:t>
      </w:r>
    </w:p>
    <w:p w14:paraId="393E46A4" w14:textId="77777777" w:rsidR="005A4BEC" w:rsidRPr="005A4BEC" w:rsidRDefault="005A4BEC" w:rsidP="005A4BEC">
      <w:pPr>
        <w:shd w:val="clear" w:color="auto" w:fill="FFFFFF"/>
        <w:suppressAutoHyphens/>
        <w:spacing w:line="20" w:lineRule="atLeast"/>
        <w:jc w:val="both"/>
        <w:rPr>
          <w:rFonts w:ascii="Calibri" w:eastAsia="Calibri Light" w:hAnsi="Calibri" w:cs="Calibri"/>
          <w:b/>
          <w:bCs/>
          <w:i/>
          <w:iCs/>
          <w:color w:val="000000"/>
          <w:u w:color="000000"/>
        </w:rPr>
      </w:pPr>
    </w:p>
    <w:p w14:paraId="2528C4B8" w14:textId="77777777" w:rsidR="005A4BEC" w:rsidRPr="005A4BEC" w:rsidRDefault="005A4BEC" w:rsidP="005A4BEC">
      <w:pPr>
        <w:suppressAutoHyphens/>
        <w:spacing w:after="120" w:line="300" w:lineRule="exact"/>
        <w:jc w:val="both"/>
        <w:rPr>
          <w:rFonts w:ascii="Calibri" w:eastAsia="Calibri" w:hAnsi="Calibri" w:cs="Calibri"/>
          <w:color w:val="000000"/>
          <w:sz w:val="22"/>
          <w:szCs w:val="22"/>
          <w:u w:color="000000"/>
        </w:rPr>
      </w:pPr>
      <w:proofErr w:type="gramStart"/>
      <w:r w:rsidRPr="005A4BEC">
        <w:rPr>
          <w:rFonts w:ascii="Calibri" w:eastAsia="Calibri" w:hAnsi="Calibri" w:cs="Calibri"/>
          <w:color w:val="000000"/>
          <w:sz w:val="22"/>
          <w:szCs w:val="22"/>
          <w:u w:color="000000"/>
        </w:rPr>
        <w:t>I dati personali conferiti,</w:t>
      </w:r>
      <w:proofErr w:type="gramEnd"/>
      <w:r w:rsidRPr="005A4BEC">
        <w:rPr>
          <w:rFonts w:ascii="Calibri" w:eastAsia="Calibri" w:hAnsi="Calibri" w:cs="Calibri"/>
          <w:color w:val="000000"/>
          <w:sz w:val="22"/>
          <w:szCs w:val="22"/>
          <w:u w:color="000000"/>
        </w:rPr>
        <w:t xml:space="preserve"> hanno natura obbligatoria per il conseguimento delle finalità di cui sopra; il loro mancato, parziale o inesatto conferimento comporta l’impossibilità di partecipare e di dare corso all’affidamento.</w:t>
      </w:r>
    </w:p>
    <w:p w14:paraId="280F7C32" w14:textId="77777777" w:rsidR="005A4BEC" w:rsidRPr="005A4BEC" w:rsidRDefault="005A4BEC" w:rsidP="005A4BEC">
      <w:pPr>
        <w:numPr>
          <w:ilvl w:val="0"/>
          <w:numId w:val="23"/>
        </w:numPr>
        <w:suppressAutoHyphens/>
        <w:spacing w:before="240" w:after="120" w:line="20" w:lineRule="atLeast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DESTINATARI DEI DATI</w:t>
      </w: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ab/>
      </w:r>
    </w:p>
    <w:p w14:paraId="751C4A3A" w14:textId="77777777" w:rsidR="005A4BEC" w:rsidRPr="005A4BEC" w:rsidRDefault="005A4BEC" w:rsidP="005A4BEC">
      <w:pPr>
        <w:spacing w:before="79"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>I Suoi dati sono trattati dal personale che opera all’interno dell’Amministrazione CNR, della sede centrale e dalla struttura, allo scopo designato quale persone autorizzate al trattamento, cui sono impartite idonee istruzioni in ordine a misure, accorgimenti e modus operandi (cfr. Modalità di trattamento) di utilizzo dei Suoi dati per le finalità gestionali amministrative sopra descritte.</w:t>
      </w:r>
    </w:p>
    <w:p w14:paraId="59587886" w14:textId="77777777" w:rsidR="005A4BEC" w:rsidRPr="005A4BEC" w:rsidRDefault="005A4BEC" w:rsidP="005A4BEC">
      <w:pPr>
        <w:spacing w:before="79"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>I dati trattati potranno essere comunicati agli Organismi di vigilanza, Autorità giudiziarie, nonché a quei soggetti (pubblici e privati) cui è obbligatorio, per legge, darne comunicazione.</w:t>
      </w:r>
    </w:p>
    <w:p w14:paraId="3214846C" w14:textId="77777777" w:rsidR="005A4BEC" w:rsidRPr="005A4BEC" w:rsidRDefault="005A4BEC" w:rsidP="005A4BEC">
      <w:pPr>
        <w:spacing w:before="79"/>
        <w:jc w:val="both"/>
        <w:rPr>
          <w:rFonts w:ascii="Calibri" w:eastAsia="Times New Roman" w:hAnsi="Calibri" w:cs="Calibri"/>
          <w:color w:val="000000"/>
          <w:u w:color="000000"/>
        </w:rPr>
      </w:pPr>
    </w:p>
    <w:p w14:paraId="5828F19C" w14:textId="77777777" w:rsidR="005A4BEC" w:rsidRPr="005A4BEC" w:rsidRDefault="005A4BEC" w:rsidP="005A4BEC">
      <w:pPr>
        <w:suppressAutoHyphens/>
        <w:spacing w:after="160"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lastRenderedPageBreak/>
        <w:t xml:space="preserve">Si specifica che nell'esercizio delle proprie funzioni i soggetti individuati dal CNR sulla base dei dati personali forniti, potranno interrogare le Piattaforme telematiche a disposizione per l’effettuazione delle verifiche inerenti </w:t>
      </w:r>
      <w:proofErr w:type="gramStart"/>
      <w:r w:rsidRPr="005A4BEC">
        <w:rPr>
          <w:rFonts w:ascii="Calibri" w:eastAsia="Times New Roman" w:hAnsi="Calibri" w:cs="Calibri"/>
          <w:color w:val="000000"/>
          <w:u w:color="000000"/>
        </w:rPr>
        <w:t>il</w:t>
      </w:r>
      <w:proofErr w:type="gramEnd"/>
      <w:r w:rsidRPr="005A4BEC">
        <w:rPr>
          <w:rFonts w:ascii="Calibri" w:eastAsia="Times New Roman" w:hAnsi="Calibri" w:cs="Calibri"/>
          <w:color w:val="000000"/>
          <w:u w:color="000000"/>
        </w:rPr>
        <w:t xml:space="preserve"> possesso dei requisiti generali e specifici in capo al fornitore. </w:t>
      </w:r>
    </w:p>
    <w:p w14:paraId="35C9C75D" w14:textId="77777777" w:rsidR="005A4BEC" w:rsidRPr="005A4BEC" w:rsidRDefault="005A4BEC" w:rsidP="005A4BEC">
      <w:pPr>
        <w:numPr>
          <w:ilvl w:val="0"/>
          <w:numId w:val="23"/>
        </w:numPr>
        <w:suppressAutoHyphens/>
        <w:spacing w:before="240" w:after="120" w:line="20" w:lineRule="atLeast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TIPI DI DATI TRATTATI E MODALITÀ DEL TRATTAMENTO</w:t>
      </w:r>
    </w:p>
    <w:p w14:paraId="18F1FE86" w14:textId="77777777" w:rsidR="005A4BEC" w:rsidRPr="005A4BEC" w:rsidRDefault="005A4BEC" w:rsidP="005A4BEC">
      <w:pPr>
        <w:suppressAutoHyphens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>I dati personali trattati sono quelli relativi a:</w:t>
      </w:r>
    </w:p>
    <w:p w14:paraId="16BE15F3" w14:textId="77777777" w:rsidR="005A4BEC" w:rsidRPr="005A4BEC" w:rsidRDefault="005A4BEC" w:rsidP="005A4BEC">
      <w:pPr>
        <w:numPr>
          <w:ilvl w:val="0"/>
          <w:numId w:val="25"/>
        </w:numPr>
        <w:suppressAutoHyphens/>
        <w:spacing w:after="160" w:line="300" w:lineRule="auto"/>
        <w:ind w:hanging="416"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 xml:space="preserve">legale rappresentante (nome e cognome, social security code, national insurance </w:t>
      </w:r>
      <w:proofErr w:type="spellStart"/>
      <w:r w:rsidRPr="005A4BEC">
        <w:rPr>
          <w:rFonts w:ascii="Calibri" w:eastAsia="Times New Roman" w:hAnsi="Calibri" w:cs="Calibri"/>
          <w:color w:val="000000"/>
          <w:u w:color="000000"/>
        </w:rPr>
        <w:t>number</w:t>
      </w:r>
      <w:proofErr w:type="spellEnd"/>
      <w:r w:rsidRPr="005A4BEC">
        <w:rPr>
          <w:rFonts w:ascii="Calibri" w:eastAsia="Times New Roman" w:hAnsi="Calibri" w:cs="Calibri"/>
          <w:color w:val="000000"/>
          <w:u w:color="000000"/>
        </w:rPr>
        <w:t xml:space="preserve"> and tax </w:t>
      </w:r>
      <w:proofErr w:type="spellStart"/>
      <w:r w:rsidRPr="005A4BEC">
        <w:rPr>
          <w:rFonts w:ascii="Calibri" w:eastAsia="Times New Roman" w:hAnsi="Calibri" w:cs="Calibri"/>
          <w:color w:val="000000"/>
          <w:u w:color="000000"/>
        </w:rPr>
        <w:t>number</w:t>
      </w:r>
      <w:proofErr w:type="spellEnd"/>
      <w:r w:rsidRPr="005A4BEC">
        <w:rPr>
          <w:rFonts w:ascii="Calibri" w:eastAsia="Times New Roman" w:hAnsi="Calibri" w:cs="Calibri"/>
          <w:color w:val="000000"/>
          <w:u w:color="000000"/>
        </w:rPr>
        <w:t>);</w:t>
      </w:r>
    </w:p>
    <w:p w14:paraId="155CD8C2" w14:textId="77777777" w:rsidR="005A4BEC" w:rsidRPr="005A4BEC" w:rsidRDefault="005A4BEC" w:rsidP="005A4BEC">
      <w:pPr>
        <w:numPr>
          <w:ilvl w:val="0"/>
          <w:numId w:val="25"/>
        </w:numPr>
        <w:suppressAutoHyphens/>
        <w:spacing w:after="160" w:line="300" w:lineRule="auto"/>
        <w:ind w:hanging="416"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 xml:space="preserve">istituzione/compagnia/azienda (denominazione, indirizzo completo, Tax and VAT </w:t>
      </w:r>
      <w:proofErr w:type="spellStart"/>
      <w:r w:rsidRPr="005A4BEC">
        <w:rPr>
          <w:rFonts w:ascii="Calibri" w:eastAsia="Times New Roman" w:hAnsi="Calibri" w:cs="Calibri"/>
          <w:color w:val="000000"/>
          <w:u w:color="000000"/>
        </w:rPr>
        <w:t>numbers</w:t>
      </w:r>
      <w:proofErr w:type="spellEnd"/>
      <w:r w:rsidRPr="005A4BEC">
        <w:rPr>
          <w:rFonts w:ascii="Calibri" w:eastAsia="Times New Roman" w:hAnsi="Calibri" w:cs="Calibri"/>
          <w:color w:val="000000"/>
          <w:u w:color="000000"/>
        </w:rPr>
        <w:t>);</w:t>
      </w:r>
    </w:p>
    <w:p w14:paraId="25F436E9" w14:textId="77777777" w:rsidR="005A4BEC" w:rsidRPr="005A4BEC" w:rsidRDefault="005A4BEC" w:rsidP="005A4BEC">
      <w:pPr>
        <w:numPr>
          <w:ilvl w:val="0"/>
          <w:numId w:val="25"/>
        </w:numPr>
        <w:suppressAutoHyphens/>
        <w:spacing w:after="160" w:line="300" w:lineRule="auto"/>
        <w:ind w:hanging="416"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>istituto bancario (denominazione, numero IBAN, codice SWIFT/BIC) ed eventuali firmatari (nome e cognome, social security code, luogo e data di nascita).</w:t>
      </w:r>
    </w:p>
    <w:p w14:paraId="24EB5779" w14:textId="77777777" w:rsidR="005A4BEC" w:rsidRPr="005A4BEC" w:rsidRDefault="005A4BEC" w:rsidP="005A4BEC">
      <w:pPr>
        <w:suppressAutoHyphens/>
        <w:spacing w:after="160" w:line="300" w:lineRule="auto"/>
        <w:ind w:left="284"/>
        <w:jc w:val="both"/>
        <w:rPr>
          <w:rFonts w:ascii="Calibri" w:eastAsia="Times New Roman" w:hAnsi="Calibri" w:cs="Calibri"/>
          <w:b/>
          <w:bCs/>
          <w:color w:val="000000"/>
          <w:u w:color="000000"/>
        </w:rPr>
      </w:pPr>
      <w:r w:rsidRPr="005A4BEC">
        <w:rPr>
          <w:rFonts w:ascii="Calibri" w:eastAsia="Times New Roman" w:hAnsi="Calibri" w:cs="Calibri"/>
          <w:b/>
          <w:bCs/>
          <w:i/>
          <w:iCs/>
          <w:color w:val="000000"/>
          <w:u w:color="000000"/>
        </w:rPr>
        <w:t>[specificare ulteriori tipologie dei dati trattati a seconda delle caratteristiche del trattamento]</w:t>
      </w:r>
    </w:p>
    <w:p w14:paraId="738773BA" w14:textId="77777777" w:rsidR="005A4BEC" w:rsidRPr="005A4BEC" w:rsidRDefault="005A4BEC" w:rsidP="005A4BEC">
      <w:pPr>
        <w:suppressAutoHyphens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 xml:space="preserve">Al solo scopo di valutare il possesso dei requisiti e delle qualità previsti dalla vigente normativa per l’acquisto di beni/servizi, vengono altresì trattati dati relativi a condanne penali e a reati (c.d. “giudiziari”) di cui all’art. 10 del GDPR. </w:t>
      </w:r>
    </w:p>
    <w:p w14:paraId="2E6F9E4F" w14:textId="77777777" w:rsidR="005A4BEC" w:rsidRPr="005A4BEC" w:rsidRDefault="005A4BEC" w:rsidP="005A4BEC">
      <w:pPr>
        <w:spacing w:before="240" w:line="23" w:lineRule="atLeast"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 xml:space="preserve">I dati personali raccolti sono trattati in modo lecito, corretto, pertinente, limitato a quanto necessario al raggiungimento delle finalità del trattamento, per il solo tempo necessario a conseguire gli scopi per cui sono stati raccolti, in conformità ai principi indicati nell’art. 5 del GDPR e, comunque, in modo tale da garantirne la sicurezza e tutelare la massima riservatezza dell’interessato. </w:t>
      </w:r>
    </w:p>
    <w:p w14:paraId="0B18FA5E" w14:textId="77777777" w:rsidR="005A4BEC" w:rsidRPr="005A4BEC" w:rsidRDefault="005A4BEC" w:rsidP="005A4BEC">
      <w:pPr>
        <w:spacing w:line="23" w:lineRule="atLeast"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>Il trattamento non prevede alcun processo decisionale automatizzato, compresa la profilazione.</w:t>
      </w:r>
    </w:p>
    <w:p w14:paraId="5849AE6E" w14:textId="77777777" w:rsidR="005A4BEC" w:rsidRPr="005A4BEC" w:rsidRDefault="005A4BEC" w:rsidP="005A4BEC">
      <w:pPr>
        <w:numPr>
          <w:ilvl w:val="0"/>
          <w:numId w:val="23"/>
        </w:numPr>
        <w:suppressAutoHyphens/>
        <w:spacing w:before="240" w:after="120" w:line="20" w:lineRule="atLeast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PERIODO DI CONSERVAZIONE</w:t>
      </w:r>
    </w:p>
    <w:p w14:paraId="1DB59A57" w14:textId="77777777" w:rsidR="005A4BEC" w:rsidRPr="005A4BEC" w:rsidRDefault="005A4BEC" w:rsidP="005A4BEC">
      <w:pPr>
        <w:spacing w:line="23" w:lineRule="atLeast"/>
        <w:jc w:val="both"/>
        <w:rPr>
          <w:rFonts w:ascii="Calibri" w:eastAsia="Times New Roman" w:hAnsi="Calibri" w:cs="Calibri"/>
          <w:color w:val="000000"/>
          <w:u w:color="000000"/>
        </w:rPr>
      </w:pPr>
      <w:r w:rsidRPr="005A4BEC">
        <w:rPr>
          <w:rFonts w:ascii="Calibri" w:eastAsia="Times New Roman" w:hAnsi="Calibri" w:cs="Calibri"/>
          <w:color w:val="000000"/>
          <w:u w:color="000000"/>
        </w:rPr>
        <w:t xml:space="preserve">Il periodo di conservazione dei dati è di </w:t>
      </w:r>
      <w:proofErr w:type="gramStart"/>
      <w:r w:rsidRPr="005A4BEC">
        <w:rPr>
          <w:rFonts w:ascii="Calibri" w:eastAsia="Times New Roman" w:hAnsi="Calibri" w:cs="Calibri"/>
          <w:color w:val="000000"/>
          <w:u w:color="000000"/>
        </w:rPr>
        <w:t>10</w:t>
      </w:r>
      <w:proofErr w:type="gramEnd"/>
      <w:r w:rsidRPr="005A4BEC">
        <w:rPr>
          <w:rFonts w:ascii="Calibri" w:eastAsia="Times New Roman" w:hAnsi="Calibri" w:cs="Calibri"/>
          <w:color w:val="000000"/>
          <w:u w:color="000000"/>
        </w:rPr>
        <w:t xml:space="preserve"> anni dall’avvenuta conclusione del contratto stipulato per l’acquisto di beni/servizi.</w:t>
      </w:r>
    </w:p>
    <w:p w14:paraId="5AEEB00E" w14:textId="77777777" w:rsidR="005A4BEC" w:rsidRPr="005A4BEC" w:rsidRDefault="005A4BEC" w:rsidP="005A4BEC">
      <w:pPr>
        <w:numPr>
          <w:ilvl w:val="0"/>
          <w:numId w:val="23"/>
        </w:numPr>
        <w:suppressAutoHyphens/>
        <w:spacing w:before="240" w:after="120" w:line="20" w:lineRule="atLeast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 xml:space="preserve">TRASFERIMENTO DI DATI IN PAESI EXTRAEUROPEI O ORGANIZZAZIONI INTERNAZIONALI </w:t>
      </w:r>
    </w:p>
    <w:p w14:paraId="11E4E89F" w14:textId="77777777" w:rsidR="005A4BEC" w:rsidRPr="005A4BEC" w:rsidRDefault="005A4BEC" w:rsidP="005A4BEC">
      <w:pPr>
        <w:suppressAutoHyphens/>
        <w:spacing w:after="160" w:line="235" w:lineRule="atLeast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Non è previsto il trasferimento dei dati personali verso Paesi extraeuropei o organizzazioni internazionali.</w:t>
      </w:r>
    </w:p>
    <w:p w14:paraId="15BCE5F2" w14:textId="77777777" w:rsidR="005A4BEC" w:rsidRPr="005A4BEC" w:rsidRDefault="005A4BEC" w:rsidP="005A4BEC">
      <w:pPr>
        <w:numPr>
          <w:ilvl w:val="0"/>
          <w:numId w:val="23"/>
        </w:numPr>
        <w:suppressAutoHyphens/>
        <w:spacing w:before="240" w:after="120" w:line="20" w:lineRule="atLeast"/>
        <w:rPr>
          <w:rFonts w:ascii="Calibri" w:eastAsia="Calibri Light" w:hAnsi="Calibri" w:cs="Calibri"/>
          <w:b/>
          <w:bCs/>
          <w:color w:val="000000"/>
          <w:u w:color="000000"/>
        </w:rPr>
      </w:pPr>
      <w:r w:rsidRPr="005A4BEC">
        <w:rPr>
          <w:rFonts w:ascii="Calibri" w:eastAsia="Calibri Light" w:hAnsi="Calibri" w:cs="Calibri"/>
          <w:b/>
          <w:bCs/>
          <w:color w:val="000000"/>
          <w:u w:color="000000"/>
        </w:rPr>
        <w:t>DIRITTI DEGLI INTERESSATI</w:t>
      </w:r>
    </w:p>
    <w:p w14:paraId="0ACE21A6" w14:textId="77777777" w:rsidR="005A4BEC" w:rsidRPr="005A4BEC" w:rsidRDefault="005A4BEC" w:rsidP="005A4BEC">
      <w:pPr>
        <w:keepNext/>
        <w:shd w:val="clear" w:color="auto" w:fill="FFFFFF"/>
        <w:suppressAutoHyphens/>
        <w:spacing w:before="240" w:after="120" w:line="20" w:lineRule="atLeast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lastRenderedPageBreak/>
        <w:t>In ogni momento potranno essere esercitati i diritti previsti dagli articoli 15 (Diritto di accesso), 16 (Diritto di rettifica), 18 (Diritto di limitazione di trattamento) del GDPR. Per far valere i propri diritti, gli interessati potranno rivolgersi al punto di contatto del titolare riportato al paragrafo 1 della presente informativa.</w:t>
      </w:r>
    </w:p>
    <w:p w14:paraId="20EDA1A4" w14:textId="77777777" w:rsidR="005A4BEC" w:rsidRPr="005A4BEC" w:rsidRDefault="005A4BEC" w:rsidP="005A4BEC">
      <w:pPr>
        <w:keepNext/>
        <w:shd w:val="clear" w:color="auto" w:fill="FFFFFF"/>
        <w:suppressAutoHyphens/>
        <w:spacing w:line="20" w:lineRule="atLeast"/>
        <w:jc w:val="both"/>
        <w:rPr>
          <w:rFonts w:ascii="Calibri" w:eastAsia="Calibri Light" w:hAnsi="Calibri" w:cs="Calibri"/>
          <w:color w:val="000000"/>
          <w:u w:color="000000"/>
        </w:rPr>
      </w:pPr>
      <w:r w:rsidRPr="005A4BEC">
        <w:rPr>
          <w:rFonts w:ascii="Calibri" w:eastAsia="Calibri Light" w:hAnsi="Calibri" w:cs="Calibri"/>
          <w:color w:val="000000"/>
          <w:u w:color="000000"/>
        </w:rPr>
        <w:t>Gli interessati che ritengono che il trattamento dei dati personali a loro riferiti effettuato dal CNR medesimo avvenga in violazione di quanto previsto dal GDPR hanno il diritto di presentare un reclamo al Garante per la protezione dei dati personali (https://www.garanteprivacy.it/) all’indirizzo e-mail protocollo@gpdp.it, come previsto dall'art. 77 del GDPR stesso, o di adire le opportune sedi giudiziarie (art. 79 del GDPR).</w:t>
      </w:r>
    </w:p>
    <w:p w14:paraId="575EDD3B" w14:textId="77777777" w:rsidR="005A4BEC" w:rsidRPr="005A4BEC" w:rsidRDefault="005A4BEC" w:rsidP="005A4BEC">
      <w:pPr>
        <w:keepNext/>
        <w:shd w:val="clear" w:color="auto" w:fill="FFFFFF"/>
        <w:suppressAutoHyphens/>
        <w:spacing w:line="20" w:lineRule="atLeast"/>
        <w:jc w:val="both"/>
        <w:rPr>
          <w:rFonts w:ascii="Calibri" w:eastAsia="Calibri Light" w:hAnsi="Calibri" w:cs="Calibri"/>
          <w:color w:val="000000"/>
          <w:u w:color="000000"/>
        </w:rPr>
      </w:pPr>
    </w:p>
    <w:p w14:paraId="6D59F34D" w14:textId="77777777" w:rsidR="005A4BEC" w:rsidRPr="005A4BEC" w:rsidRDefault="005A4BEC" w:rsidP="005A4BEC">
      <w:pPr>
        <w:keepNext/>
        <w:shd w:val="clear" w:color="auto" w:fill="FFFFFF"/>
        <w:suppressAutoHyphens/>
        <w:spacing w:line="20" w:lineRule="atLeast"/>
        <w:jc w:val="both"/>
        <w:rPr>
          <w:rFonts w:ascii="Calibri" w:eastAsia="Calibri Light" w:hAnsi="Calibri" w:cs="Calibri"/>
          <w:color w:val="000000"/>
          <w:u w:color="000000"/>
        </w:rPr>
      </w:pPr>
    </w:p>
    <w:p w14:paraId="2ED7CD21" w14:textId="77777777" w:rsidR="005A4BEC" w:rsidRPr="005A4BEC" w:rsidRDefault="005A4BEC" w:rsidP="005A4BEC">
      <w:pPr>
        <w:keepNext/>
        <w:shd w:val="clear" w:color="auto" w:fill="FFFFFF"/>
        <w:suppressAutoHyphens/>
        <w:spacing w:line="20" w:lineRule="atLeast"/>
        <w:jc w:val="both"/>
        <w:rPr>
          <w:rFonts w:ascii="Calibri" w:eastAsia="Calibri Light" w:hAnsi="Calibri" w:cs="Calibri"/>
          <w:color w:val="000000"/>
          <w:u w:color="000000"/>
        </w:rPr>
      </w:pPr>
    </w:p>
    <w:p w14:paraId="507E32B0" w14:textId="55CEE975" w:rsidR="0075328D" w:rsidRPr="003C0F30" w:rsidRDefault="0075328D" w:rsidP="003C0F30"/>
    <w:sectPr w:rsidR="0075328D" w:rsidRPr="003C0F30" w:rsidSect="007A7BFF">
      <w:headerReference w:type="default" r:id="rId10"/>
      <w:footerReference w:type="default" r:id="rId11"/>
      <w:pgSz w:w="11900" w:h="16840"/>
      <w:pgMar w:top="1276" w:right="1134" w:bottom="1134" w:left="1134" w:header="426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68135C" w14:textId="77777777" w:rsidR="0090172F" w:rsidRDefault="0090172F" w:rsidP="005A6D41">
      <w:r>
        <w:separator/>
      </w:r>
    </w:p>
  </w:endnote>
  <w:endnote w:type="continuationSeparator" w:id="0">
    <w:p w14:paraId="2FCAFCFA" w14:textId="77777777" w:rsidR="0090172F" w:rsidRDefault="0090172F" w:rsidP="005A6D41">
      <w:r>
        <w:continuationSeparator/>
      </w:r>
    </w:p>
  </w:endnote>
  <w:endnote w:type="continuationNotice" w:id="1">
    <w:p w14:paraId="5B76C888" w14:textId="77777777" w:rsidR="0090172F" w:rsidRDefault="009017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sansLight">
    <w:altName w:val="Rockwell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D4DFB" w14:textId="77777777" w:rsidR="00905127" w:rsidRPr="006F08B7" w:rsidRDefault="00905127" w:rsidP="003D550D">
    <w:pPr>
      <w:pStyle w:val="Pidipagina"/>
      <w:tabs>
        <w:tab w:val="clear" w:pos="9638"/>
        <w:tab w:val="right" w:pos="9356"/>
      </w:tabs>
      <w:spacing w:after="120"/>
      <w:jc w:val="center"/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</w:pPr>
    <w:bookmarkStart w:id="0" w:name="_Hlk146188921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>CNR-ISASI, C.F. 80054330586</w:t>
    </w:r>
    <w:r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-</w:t>
    </w:r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P.  IVA 02118311006</w:t>
    </w:r>
    <w:r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-</w:t>
    </w:r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</w:t>
    </w:r>
    <w:proofErr w:type="spellStart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>pec</w:t>
    </w:r>
    <w:proofErr w:type="spellEnd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: </w:t>
    </w:r>
    <w:hyperlink r:id="rId1" w:history="1">
      <w:r w:rsidRPr="006F08B7">
        <w:rPr>
          <w:rStyle w:val="Collegamentoipertestuale"/>
          <w:rFonts w:ascii="GeosansLight" w:eastAsia="Times New Roman" w:hAnsi="GeosansLight" w:cs="Times New Roman"/>
          <w:iCs/>
          <w:sz w:val="16"/>
          <w:szCs w:val="16"/>
          <w:lang w:eastAsia="ar-SA"/>
        </w:rPr>
        <w:t>protocollo.isasi@pec.cnr.it</w:t>
      </w:r>
    </w:hyperlink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- </w:t>
    </w:r>
    <w:hyperlink r:id="rId2" w:history="1">
      <w:r w:rsidRPr="006F08B7">
        <w:rPr>
          <w:rStyle w:val="Collegamentoipertestuale"/>
          <w:rFonts w:ascii="GeosansLight" w:eastAsia="Times New Roman" w:hAnsi="GeosansLight" w:cs="Times New Roman"/>
          <w:iCs/>
          <w:sz w:val="16"/>
          <w:szCs w:val="16"/>
          <w:lang w:eastAsia="ar-SA"/>
        </w:rPr>
        <w:t>www.isasi.cnr.it</w:t>
      </w:r>
    </w:hyperlink>
  </w:p>
  <w:p w14:paraId="7E65702C" w14:textId="77777777" w:rsidR="00905127" w:rsidRPr="006F08B7" w:rsidRDefault="00905127" w:rsidP="003D550D">
    <w:pPr>
      <w:pStyle w:val="Pidipagina"/>
      <w:tabs>
        <w:tab w:val="clear" w:pos="9638"/>
        <w:tab w:val="right" w:pos="9356"/>
      </w:tabs>
      <w:spacing w:after="120"/>
      <w:jc w:val="both"/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</w:pPr>
    <w:r w:rsidRPr="006F08B7">
      <w:rPr>
        <w:rFonts w:ascii="GeosansLight" w:eastAsia="Times New Roman" w:hAnsi="GeosansLight" w:cs="Times New Roman"/>
        <w:b/>
        <w:iCs/>
        <w:color w:val="002F5F"/>
        <w:sz w:val="16"/>
        <w:szCs w:val="16"/>
        <w:lang w:eastAsia="ar-SA"/>
      </w:rPr>
      <w:t>Sede</w:t>
    </w:r>
    <w:r>
      <w:rPr>
        <w:rFonts w:ascii="GeosansLight" w:eastAsia="Times New Roman" w:hAnsi="GeosansLight" w:cs="Times New Roman"/>
        <w:b/>
        <w:iCs/>
        <w:color w:val="002F5F"/>
        <w:sz w:val="16"/>
        <w:szCs w:val="16"/>
        <w:lang w:eastAsia="ar-SA"/>
      </w:rPr>
      <w:t xml:space="preserve"> Istituzionale</w:t>
    </w:r>
    <w:r w:rsidRPr="006F08B7">
      <w:rPr>
        <w:rFonts w:ascii="GeosansLight" w:eastAsia="Times New Roman" w:hAnsi="GeosansLight" w:cs="Times New Roman"/>
        <w:b/>
        <w:iCs/>
        <w:color w:val="002F5F"/>
        <w:sz w:val="16"/>
        <w:szCs w:val="16"/>
        <w:lang w:eastAsia="ar-SA"/>
      </w:rPr>
      <w:t>:</w:t>
    </w:r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Via Campi Flegrei, 34 – Comprensorio “A. Olivetti”, Ed. 70 – 80078 Pozzuoli (NA), Italia - Tel.: +39 081 867 5266/5099 – Fax: +39 081 8675326 - E-mail: </w:t>
    </w:r>
    <w:hyperlink r:id="rId3" w:history="1">
      <w:r w:rsidRPr="006F08B7">
        <w:rPr>
          <w:rStyle w:val="Collegamentoipertestuale"/>
          <w:rFonts w:ascii="GeosansLight" w:eastAsia="Times New Roman" w:hAnsi="GeosansLight" w:cs="Times New Roman"/>
          <w:iCs/>
          <w:sz w:val="16"/>
          <w:szCs w:val="16"/>
          <w:lang w:eastAsia="ar-SA"/>
        </w:rPr>
        <w:t>segreteria@isasi.cnr.it</w:t>
      </w:r>
    </w:hyperlink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- CUU: 97MULU</w:t>
    </w:r>
  </w:p>
  <w:p w14:paraId="148D3E99" w14:textId="77777777" w:rsidR="00905127" w:rsidRPr="006F08B7" w:rsidRDefault="00905127" w:rsidP="003D550D">
    <w:pPr>
      <w:pStyle w:val="Pidipagina"/>
      <w:tabs>
        <w:tab w:val="clear" w:pos="9638"/>
        <w:tab w:val="right" w:pos="9356"/>
      </w:tabs>
      <w:spacing w:after="120"/>
      <w:jc w:val="both"/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</w:pPr>
    <w:r w:rsidRPr="006F08B7">
      <w:rPr>
        <w:rFonts w:ascii="GeosansLight" w:eastAsia="Times New Roman" w:hAnsi="GeosansLight" w:cs="Times New Roman"/>
        <w:b/>
        <w:iCs/>
        <w:color w:val="002F5F"/>
        <w:sz w:val="16"/>
        <w:szCs w:val="16"/>
        <w:lang w:eastAsia="ar-SA"/>
      </w:rPr>
      <w:t>Sede Secondaria di Lecce</w:t>
    </w:r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: c/o </w:t>
    </w:r>
    <w:proofErr w:type="spellStart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>Dhitech</w:t>
    </w:r>
    <w:proofErr w:type="spellEnd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– Campus </w:t>
    </w:r>
    <w:proofErr w:type="spellStart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>Ecotekne</w:t>
    </w:r>
    <w:proofErr w:type="spellEnd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– Via Monteroni snc – 73100 Lecce, Italia - Tel.: +39 0832 1975300 – E-mail: cosimo.distante@cnr.it – CUU: HRMHMW</w:t>
    </w:r>
  </w:p>
  <w:p w14:paraId="09A73BBE" w14:textId="77777777" w:rsidR="00905127" w:rsidRPr="006F08B7" w:rsidRDefault="00905127" w:rsidP="003D550D">
    <w:pPr>
      <w:pStyle w:val="Pidipagina"/>
      <w:tabs>
        <w:tab w:val="clear" w:pos="9638"/>
        <w:tab w:val="right" w:pos="9356"/>
      </w:tabs>
      <w:spacing w:after="120"/>
      <w:jc w:val="both"/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</w:pPr>
    <w:r w:rsidRPr="006F08B7">
      <w:rPr>
        <w:rFonts w:ascii="GeosansLight" w:eastAsia="Times New Roman" w:hAnsi="GeosansLight" w:cs="Times New Roman"/>
        <w:b/>
        <w:iCs/>
        <w:color w:val="002F5F"/>
        <w:sz w:val="16"/>
        <w:szCs w:val="16"/>
        <w:lang w:eastAsia="ar-SA"/>
      </w:rPr>
      <w:t>Sede Secondaria di Napoli:</w:t>
    </w:r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c/o Area della Ricerca Napoli 1 – Via Pietro Castellino 111 - 80131 Napoli, Italia - Tel.: +39 081 6132 370/332/349 – Fax: +39 081 6132598 - E-mail: </w:t>
    </w:r>
    <w:hyperlink r:id="rId4" w:history="1">
      <w:r w:rsidRPr="006F08B7">
        <w:rPr>
          <w:rStyle w:val="Collegamentoipertestuale"/>
          <w:rFonts w:ascii="GeosansLight" w:eastAsia="Times New Roman" w:hAnsi="GeosansLight" w:cs="Times New Roman"/>
          <w:iCs/>
          <w:sz w:val="16"/>
          <w:szCs w:val="16"/>
          <w:lang w:eastAsia="ar-SA"/>
        </w:rPr>
        <w:t>segreteria@isasi.cnr.it</w:t>
      </w:r>
    </w:hyperlink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u w:val="single"/>
        <w:lang w:eastAsia="ar-SA"/>
      </w:rPr>
      <w:t xml:space="preserve"> </w:t>
    </w:r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>- CUU: T73RU6</w:t>
    </w:r>
  </w:p>
  <w:p w14:paraId="5DCA8548" w14:textId="6FAB986D" w:rsidR="00905127" w:rsidRPr="00F1012F" w:rsidRDefault="00905127" w:rsidP="003D550D">
    <w:pPr>
      <w:pStyle w:val="Pidipagina"/>
      <w:tabs>
        <w:tab w:val="clear" w:pos="9638"/>
        <w:tab w:val="right" w:pos="9356"/>
      </w:tabs>
      <w:jc w:val="both"/>
    </w:pPr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Consiglio Nazionale delle Ricerche – </w:t>
    </w:r>
    <w:r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Sede Legale: </w:t>
    </w:r>
    <w:proofErr w:type="gramStart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>P.le</w:t>
    </w:r>
    <w:proofErr w:type="gramEnd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Aldo Moro, 7 - 00185 Roma, Italia -</w:t>
    </w:r>
    <w:r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 xml:space="preserve"> </w:t>
    </w:r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>Il CNR è soggetto allo split payment</w:t>
    </w:r>
    <w:bookmarkEnd w:id="0"/>
    <w:r w:rsidRPr="006F08B7">
      <w:rPr>
        <w:rFonts w:ascii="GeosansLight" w:eastAsia="Times New Roman" w:hAnsi="GeosansLight" w:cs="Times New Roman"/>
        <w:iCs/>
        <w:color w:val="002F5F"/>
        <w:sz w:val="16"/>
        <w:szCs w:val="16"/>
        <w:lang w:eastAsia="ar-SA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78C59" w14:textId="77777777" w:rsidR="0090172F" w:rsidRDefault="0090172F" w:rsidP="005A6D41">
      <w:r>
        <w:separator/>
      </w:r>
    </w:p>
  </w:footnote>
  <w:footnote w:type="continuationSeparator" w:id="0">
    <w:p w14:paraId="53DEDD74" w14:textId="77777777" w:rsidR="0090172F" w:rsidRDefault="0090172F" w:rsidP="005A6D41">
      <w:r>
        <w:continuationSeparator/>
      </w:r>
    </w:p>
  </w:footnote>
  <w:footnote w:type="continuationNotice" w:id="1">
    <w:p w14:paraId="36AFF2E5" w14:textId="77777777" w:rsidR="0090172F" w:rsidRDefault="009017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CC987" w14:textId="587437C0" w:rsidR="0075328D" w:rsidRDefault="0075328D" w:rsidP="003D550D">
    <w:pPr>
      <w:pStyle w:val="Intestazione"/>
      <w:jc w:val="center"/>
    </w:pPr>
    <w:r w:rsidRPr="008973FB">
      <w:rPr>
        <w:rFonts w:ascii="Tahoma" w:eastAsia="Tahoma" w:hAnsi="Tahoma" w:cs="Tahoma"/>
        <w:noProof/>
      </w:rPr>
      <w:drawing>
        <wp:anchor distT="0" distB="0" distL="0" distR="0" simplePos="0" relativeHeight="251659264" behindDoc="1" locked="0" layoutInCell="1" allowOverlap="1" wp14:anchorId="7D8B9C89" wp14:editId="38DC63FC">
          <wp:simplePos x="0" y="0"/>
          <wp:positionH relativeFrom="page">
            <wp:posOffset>34290</wp:posOffset>
          </wp:positionH>
          <wp:positionV relativeFrom="page">
            <wp:posOffset>47353</wp:posOffset>
          </wp:positionV>
          <wp:extent cx="7523479" cy="944245"/>
          <wp:effectExtent l="0" t="0" r="1905" b="8255"/>
          <wp:wrapNone/>
          <wp:docPr id="1" name="Image 1" descr="Immagine che contiene testo, schermata, Carattere, Blu elettrico&#10;&#10;Il contenuto generato dall'IA potrebbe non essere corret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Immagine che contiene testo, schermata, Carattere, Blu elettrico&#10;&#10;Il contenuto generato dall'IA potrebbe non essere corretto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3479" cy="944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ABA5CF" w14:textId="77777777" w:rsidR="0075328D" w:rsidRDefault="0075328D" w:rsidP="003D550D">
    <w:pPr>
      <w:pStyle w:val="Intestazione"/>
      <w:jc w:val="center"/>
    </w:pPr>
  </w:p>
  <w:p w14:paraId="25E9E7B8" w14:textId="77777777" w:rsidR="0075328D" w:rsidRDefault="0075328D" w:rsidP="003D550D">
    <w:pPr>
      <w:pStyle w:val="Intestazione"/>
      <w:jc w:val="center"/>
    </w:pPr>
  </w:p>
  <w:p w14:paraId="45EA47ED" w14:textId="77777777" w:rsidR="0075328D" w:rsidRDefault="0075328D" w:rsidP="003D550D">
    <w:pPr>
      <w:pStyle w:val="Intestazione"/>
      <w:jc w:val="center"/>
    </w:pPr>
  </w:p>
  <w:p w14:paraId="00239763" w14:textId="77777777" w:rsidR="0075328D" w:rsidRDefault="0075328D" w:rsidP="003D550D">
    <w:pPr>
      <w:pStyle w:val="Intestazione"/>
      <w:jc w:val="center"/>
    </w:pPr>
  </w:p>
  <w:p w14:paraId="7F6BFC62" w14:textId="0FBDBB03" w:rsidR="003D550D" w:rsidRPr="003D550D" w:rsidRDefault="003D550D" w:rsidP="003D550D">
    <w:pPr>
      <w:pStyle w:val="Intestazione"/>
      <w:jc w:val="center"/>
    </w:pPr>
    <w:r w:rsidRPr="003D550D">
      <w:rPr>
        <w:noProof/>
      </w:rPr>
      <w:drawing>
        <wp:inline distT="0" distB="0" distL="0" distR="0" wp14:anchorId="0E91836F" wp14:editId="404EC8A2">
          <wp:extent cx="3305259" cy="807784"/>
          <wp:effectExtent l="0" t="0" r="0" b="0"/>
          <wp:docPr id="616829418" name="Immagine 2" descr="Immagine che contiene testo, Carattere, log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829418" name="Immagine 2" descr="Immagine che contiene testo, Carattere, logo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1789" cy="836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8C0A0E" w14:textId="236FE45F" w:rsidR="00905127" w:rsidRPr="003D550D" w:rsidRDefault="0075328D" w:rsidP="0075328D">
    <w:pPr>
      <w:pStyle w:val="Intestazione"/>
      <w:jc w:val="center"/>
    </w:pPr>
    <w:r>
      <w:rPr>
        <w:rFonts w:ascii="GeosansLight" w:hAnsi="GeosansLight"/>
        <w:color w:val="002F5F"/>
      </w:rPr>
      <w:t xml:space="preserve">            </w:t>
    </w:r>
    <w:r w:rsidR="003D550D" w:rsidRPr="003D550D">
      <w:rPr>
        <w:rFonts w:ascii="GeosansLight" w:hAnsi="GeosansLight"/>
        <w:color w:val="002F5F"/>
      </w:rPr>
      <w:t>Consiglio Nazionale delle Ricerche</w:t>
    </w:r>
  </w:p>
  <w:p w14:paraId="665464DD" w14:textId="77777777" w:rsidR="00905127" w:rsidRDefault="0090512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4"/>
    <w:multiLevelType w:val="hybridMultilevel"/>
    <w:tmpl w:val="1422C304"/>
    <w:lvl w:ilvl="0" w:tplc="000F0410">
      <w:start w:val="1"/>
      <w:numFmt w:val="bullet"/>
      <w:lvlText w:val=""/>
      <w:lvlJc w:val="left"/>
      <w:pPr>
        <w:tabs>
          <w:tab w:val="num" w:pos="663"/>
        </w:tabs>
        <w:ind w:left="663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1A4E7A"/>
    <w:multiLevelType w:val="hybridMultilevel"/>
    <w:tmpl w:val="8BF25D3A"/>
    <w:lvl w:ilvl="0" w:tplc="FE38478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6157F"/>
    <w:multiLevelType w:val="hybridMultilevel"/>
    <w:tmpl w:val="91584486"/>
    <w:lvl w:ilvl="0" w:tplc="4C38591C">
      <w:numFmt w:val="bullet"/>
      <w:lvlText w:val="•"/>
      <w:lvlJc w:val="left"/>
      <w:pPr>
        <w:ind w:left="700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871B48"/>
    <w:multiLevelType w:val="hybridMultilevel"/>
    <w:tmpl w:val="5BFA17E2"/>
    <w:lvl w:ilvl="0" w:tplc="469C4B62">
      <w:start w:val="8"/>
      <w:numFmt w:val="bullet"/>
      <w:lvlText w:val="-"/>
      <w:lvlJc w:val="left"/>
      <w:pPr>
        <w:ind w:left="720" w:hanging="360"/>
      </w:pPr>
      <w:rPr>
        <w:rFonts w:ascii="TimesNewRomanPS-BoldMT" w:eastAsiaTheme="minorEastAsia" w:hAnsi="TimesNewRomanPS-BoldMT" w:cs="TimesNewRomanPS-Bold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91F1B"/>
    <w:multiLevelType w:val="hybridMultilevel"/>
    <w:tmpl w:val="9488BEC6"/>
    <w:lvl w:ilvl="0" w:tplc="680CEF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80EF4"/>
    <w:multiLevelType w:val="hybridMultilevel"/>
    <w:tmpl w:val="9E8A8BB6"/>
    <w:lvl w:ilvl="0" w:tplc="1CC4E23C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C6195"/>
    <w:multiLevelType w:val="hybridMultilevel"/>
    <w:tmpl w:val="C248E68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61A0A"/>
    <w:multiLevelType w:val="hybridMultilevel"/>
    <w:tmpl w:val="162E488A"/>
    <w:lvl w:ilvl="0" w:tplc="BE2C19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E0084"/>
    <w:multiLevelType w:val="hybridMultilevel"/>
    <w:tmpl w:val="DCC8A5AE"/>
    <w:lvl w:ilvl="0" w:tplc="4C38591C">
      <w:numFmt w:val="bullet"/>
      <w:lvlText w:val="•"/>
      <w:lvlJc w:val="left"/>
      <w:pPr>
        <w:ind w:left="1534" w:hanging="70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0" w15:restartNumberingAfterBreak="0">
    <w:nsid w:val="18BD3DA4"/>
    <w:multiLevelType w:val="hybridMultilevel"/>
    <w:tmpl w:val="C590D1C6"/>
    <w:lvl w:ilvl="0" w:tplc="46FA5B04">
      <w:start w:val="1"/>
      <w:numFmt w:val="decimal"/>
      <w:lvlText w:val="%1."/>
      <w:lvlJc w:val="left"/>
      <w:pPr>
        <w:ind w:hanging="360"/>
      </w:pPr>
      <w:rPr>
        <w:rFonts w:asciiTheme="minorHAnsi" w:eastAsia="Calibri" w:hAnsiTheme="minorHAnsi" w:cstheme="minorHAnsi" w:hint="default"/>
        <w:b/>
        <w:bCs/>
        <w:spacing w:val="-2"/>
        <w:w w:val="99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hanging="431"/>
      </w:pPr>
      <w:rPr>
        <w:rFonts w:ascii="Symbol" w:hAnsi="Symbol" w:hint="default"/>
        <w:spacing w:val="-2"/>
        <w:sz w:val="20"/>
        <w:szCs w:val="20"/>
      </w:rPr>
    </w:lvl>
    <w:lvl w:ilvl="2" w:tplc="57A82ED2">
      <w:start w:val="1"/>
      <w:numFmt w:val="bullet"/>
      <w:lvlText w:val="•"/>
      <w:lvlJc w:val="left"/>
      <w:rPr>
        <w:rFonts w:hint="default"/>
      </w:rPr>
    </w:lvl>
    <w:lvl w:ilvl="3" w:tplc="88B4DC00">
      <w:start w:val="1"/>
      <w:numFmt w:val="bullet"/>
      <w:lvlText w:val="•"/>
      <w:lvlJc w:val="left"/>
      <w:rPr>
        <w:rFonts w:hint="default"/>
      </w:rPr>
    </w:lvl>
    <w:lvl w:ilvl="4" w:tplc="A9EA2360">
      <w:start w:val="1"/>
      <w:numFmt w:val="bullet"/>
      <w:lvlText w:val="•"/>
      <w:lvlJc w:val="left"/>
      <w:rPr>
        <w:rFonts w:hint="default"/>
      </w:rPr>
    </w:lvl>
    <w:lvl w:ilvl="5" w:tplc="A48AAB54">
      <w:start w:val="1"/>
      <w:numFmt w:val="bullet"/>
      <w:lvlText w:val="•"/>
      <w:lvlJc w:val="left"/>
      <w:rPr>
        <w:rFonts w:hint="default"/>
      </w:rPr>
    </w:lvl>
    <w:lvl w:ilvl="6" w:tplc="31D2B6C8">
      <w:start w:val="1"/>
      <w:numFmt w:val="bullet"/>
      <w:lvlText w:val="•"/>
      <w:lvlJc w:val="left"/>
      <w:rPr>
        <w:rFonts w:hint="default"/>
      </w:rPr>
    </w:lvl>
    <w:lvl w:ilvl="7" w:tplc="8E92DC64">
      <w:start w:val="1"/>
      <w:numFmt w:val="bullet"/>
      <w:lvlText w:val="•"/>
      <w:lvlJc w:val="left"/>
      <w:rPr>
        <w:rFonts w:hint="default"/>
      </w:rPr>
    </w:lvl>
    <w:lvl w:ilvl="8" w:tplc="62BC234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1AC831AD"/>
    <w:multiLevelType w:val="hybridMultilevel"/>
    <w:tmpl w:val="60FC20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25F57"/>
    <w:multiLevelType w:val="hybridMultilevel"/>
    <w:tmpl w:val="AD728DD2"/>
    <w:lvl w:ilvl="0" w:tplc="7BF8595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8007A"/>
    <w:multiLevelType w:val="hybridMultilevel"/>
    <w:tmpl w:val="EC1A4BE8"/>
    <w:lvl w:ilvl="0" w:tplc="BB3EC7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D034A"/>
    <w:multiLevelType w:val="hybridMultilevel"/>
    <w:tmpl w:val="ABBE1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65356"/>
    <w:multiLevelType w:val="hybridMultilevel"/>
    <w:tmpl w:val="8D8A496A"/>
    <w:lvl w:ilvl="0" w:tplc="CA1416C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C0C07"/>
    <w:multiLevelType w:val="hybridMultilevel"/>
    <w:tmpl w:val="535A0D76"/>
    <w:lvl w:ilvl="0" w:tplc="7BC6F89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56787"/>
    <w:multiLevelType w:val="hybridMultilevel"/>
    <w:tmpl w:val="DE5AE4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57ED1"/>
    <w:multiLevelType w:val="hybridMultilevel"/>
    <w:tmpl w:val="EA683982"/>
    <w:lvl w:ilvl="0" w:tplc="51A0EFD2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0771D6"/>
    <w:multiLevelType w:val="multilevel"/>
    <w:tmpl w:val="D8642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045F7F"/>
    <w:multiLevelType w:val="hybridMultilevel"/>
    <w:tmpl w:val="CB6A5600"/>
    <w:lvl w:ilvl="0" w:tplc="0410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C77195D"/>
    <w:multiLevelType w:val="hybridMultilevel"/>
    <w:tmpl w:val="C29686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06EAC"/>
    <w:multiLevelType w:val="multilevel"/>
    <w:tmpl w:val="36A6DD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3" w15:restartNumberingAfterBreak="0">
    <w:nsid w:val="7BBC1E8A"/>
    <w:multiLevelType w:val="hybridMultilevel"/>
    <w:tmpl w:val="234A5264"/>
    <w:lvl w:ilvl="0" w:tplc="30BAD000">
      <w:start w:val="1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693535335">
    <w:abstractNumId w:val="0"/>
  </w:num>
  <w:num w:numId="2" w16cid:durableId="1396201275">
    <w:abstractNumId w:val="1"/>
  </w:num>
  <w:num w:numId="3" w16cid:durableId="2119182359">
    <w:abstractNumId w:val="21"/>
  </w:num>
  <w:num w:numId="4" w16cid:durableId="1276212501">
    <w:abstractNumId w:val="12"/>
  </w:num>
  <w:num w:numId="5" w16cid:durableId="1654026465">
    <w:abstractNumId w:val="15"/>
  </w:num>
  <w:num w:numId="6" w16cid:durableId="769854909">
    <w:abstractNumId w:val="1"/>
  </w:num>
  <w:num w:numId="7" w16cid:durableId="503475482">
    <w:abstractNumId w:val="18"/>
  </w:num>
  <w:num w:numId="8" w16cid:durableId="953974195">
    <w:abstractNumId w:val="6"/>
  </w:num>
  <w:num w:numId="9" w16cid:durableId="1174876804">
    <w:abstractNumId w:val="11"/>
  </w:num>
  <w:num w:numId="10" w16cid:durableId="1279722095">
    <w:abstractNumId w:val="20"/>
  </w:num>
  <w:num w:numId="11" w16cid:durableId="808282124">
    <w:abstractNumId w:val="23"/>
  </w:num>
  <w:num w:numId="12" w16cid:durableId="1634093225">
    <w:abstractNumId w:val="2"/>
  </w:num>
  <w:num w:numId="13" w16cid:durableId="2010058019">
    <w:abstractNumId w:val="14"/>
  </w:num>
  <w:num w:numId="14" w16cid:durableId="1778719500">
    <w:abstractNumId w:val="13"/>
  </w:num>
  <w:num w:numId="15" w16cid:durableId="624652585">
    <w:abstractNumId w:val="16"/>
  </w:num>
  <w:num w:numId="16" w16cid:durableId="1058894380">
    <w:abstractNumId w:val="7"/>
  </w:num>
  <w:num w:numId="17" w16cid:durableId="217472636">
    <w:abstractNumId w:val="8"/>
  </w:num>
  <w:num w:numId="18" w16cid:durableId="140853883">
    <w:abstractNumId w:val="19"/>
  </w:num>
  <w:num w:numId="19" w16cid:durableId="269968548">
    <w:abstractNumId w:val="5"/>
  </w:num>
  <w:num w:numId="20" w16cid:durableId="803082224">
    <w:abstractNumId w:val="4"/>
  </w:num>
  <w:num w:numId="21" w16cid:durableId="606812086">
    <w:abstractNumId w:val="17"/>
  </w:num>
  <w:num w:numId="22" w16cid:durableId="460534738">
    <w:abstractNumId w:val="10"/>
  </w:num>
  <w:num w:numId="23" w16cid:durableId="634258565">
    <w:abstractNumId w:val="22"/>
  </w:num>
  <w:num w:numId="24" w16cid:durableId="250630416">
    <w:abstractNumId w:val="9"/>
  </w:num>
  <w:num w:numId="25" w16cid:durableId="72753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82F"/>
    <w:rsid w:val="00010742"/>
    <w:rsid w:val="00014C53"/>
    <w:rsid w:val="0001630C"/>
    <w:rsid w:val="00017790"/>
    <w:rsid w:val="000235DC"/>
    <w:rsid w:val="00026E4E"/>
    <w:rsid w:val="00033C0B"/>
    <w:rsid w:val="00040636"/>
    <w:rsid w:val="00041BE1"/>
    <w:rsid w:val="00044C16"/>
    <w:rsid w:val="000465AF"/>
    <w:rsid w:val="00051DCB"/>
    <w:rsid w:val="000605CE"/>
    <w:rsid w:val="00062C46"/>
    <w:rsid w:val="0006435B"/>
    <w:rsid w:val="000664E2"/>
    <w:rsid w:val="0007146F"/>
    <w:rsid w:val="00075210"/>
    <w:rsid w:val="00081404"/>
    <w:rsid w:val="00091C46"/>
    <w:rsid w:val="00091EB2"/>
    <w:rsid w:val="00094C8C"/>
    <w:rsid w:val="000A2A9E"/>
    <w:rsid w:val="000A46DA"/>
    <w:rsid w:val="000A4F96"/>
    <w:rsid w:val="000A58A4"/>
    <w:rsid w:val="000A7553"/>
    <w:rsid w:val="000A7D82"/>
    <w:rsid w:val="000B1E50"/>
    <w:rsid w:val="000B3B07"/>
    <w:rsid w:val="000C2444"/>
    <w:rsid w:val="000C6664"/>
    <w:rsid w:val="000C6F64"/>
    <w:rsid w:val="000D3C88"/>
    <w:rsid w:val="000D4E91"/>
    <w:rsid w:val="000E0DBF"/>
    <w:rsid w:val="000E1B38"/>
    <w:rsid w:val="000E3166"/>
    <w:rsid w:val="000E3402"/>
    <w:rsid w:val="000E5414"/>
    <w:rsid w:val="000F0BE8"/>
    <w:rsid w:val="000F13F0"/>
    <w:rsid w:val="000F3586"/>
    <w:rsid w:val="000F37C5"/>
    <w:rsid w:val="00100FCB"/>
    <w:rsid w:val="00102648"/>
    <w:rsid w:val="001036D7"/>
    <w:rsid w:val="00105B01"/>
    <w:rsid w:val="00120069"/>
    <w:rsid w:val="001212F7"/>
    <w:rsid w:val="001225C5"/>
    <w:rsid w:val="00126CD6"/>
    <w:rsid w:val="00130AF3"/>
    <w:rsid w:val="00130B73"/>
    <w:rsid w:val="00133C01"/>
    <w:rsid w:val="00135605"/>
    <w:rsid w:val="0014079F"/>
    <w:rsid w:val="00142163"/>
    <w:rsid w:val="00143F58"/>
    <w:rsid w:val="0014404A"/>
    <w:rsid w:val="00157B26"/>
    <w:rsid w:val="0016018C"/>
    <w:rsid w:val="001616D9"/>
    <w:rsid w:val="0017560F"/>
    <w:rsid w:val="001774EC"/>
    <w:rsid w:val="001801F2"/>
    <w:rsid w:val="001A62E4"/>
    <w:rsid w:val="001B3160"/>
    <w:rsid w:val="001B7433"/>
    <w:rsid w:val="001B7D1F"/>
    <w:rsid w:val="001C4111"/>
    <w:rsid w:val="001C65CE"/>
    <w:rsid w:val="001D118B"/>
    <w:rsid w:val="001D7849"/>
    <w:rsid w:val="001D7A92"/>
    <w:rsid w:val="001E4495"/>
    <w:rsid w:val="001E4C69"/>
    <w:rsid w:val="001E5479"/>
    <w:rsid w:val="001F1F7B"/>
    <w:rsid w:val="001F376D"/>
    <w:rsid w:val="001F3FC1"/>
    <w:rsid w:val="00204E66"/>
    <w:rsid w:val="00205456"/>
    <w:rsid w:val="00207513"/>
    <w:rsid w:val="00226FA0"/>
    <w:rsid w:val="0022783F"/>
    <w:rsid w:val="002306F9"/>
    <w:rsid w:val="002322C9"/>
    <w:rsid w:val="00233EED"/>
    <w:rsid w:val="00234204"/>
    <w:rsid w:val="00237228"/>
    <w:rsid w:val="002373E5"/>
    <w:rsid w:val="00240DF0"/>
    <w:rsid w:val="002436E9"/>
    <w:rsid w:val="002452BE"/>
    <w:rsid w:val="00255570"/>
    <w:rsid w:val="00263368"/>
    <w:rsid w:val="00263C46"/>
    <w:rsid w:val="002644E0"/>
    <w:rsid w:val="00266DC8"/>
    <w:rsid w:val="00270108"/>
    <w:rsid w:val="002738A2"/>
    <w:rsid w:val="00275B5B"/>
    <w:rsid w:val="002822F0"/>
    <w:rsid w:val="002852B8"/>
    <w:rsid w:val="002900D6"/>
    <w:rsid w:val="00292833"/>
    <w:rsid w:val="00294133"/>
    <w:rsid w:val="002957A4"/>
    <w:rsid w:val="0029716D"/>
    <w:rsid w:val="002A2815"/>
    <w:rsid w:val="002B365A"/>
    <w:rsid w:val="002B59F2"/>
    <w:rsid w:val="002B6609"/>
    <w:rsid w:val="002C5632"/>
    <w:rsid w:val="002C75A5"/>
    <w:rsid w:val="002C7DB5"/>
    <w:rsid w:val="002D08F7"/>
    <w:rsid w:val="002D4AD1"/>
    <w:rsid w:val="002D4E43"/>
    <w:rsid w:val="002E179C"/>
    <w:rsid w:val="002E70E8"/>
    <w:rsid w:val="002F01BC"/>
    <w:rsid w:val="002F2401"/>
    <w:rsid w:val="002F28B6"/>
    <w:rsid w:val="002F4C17"/>
    <w:rsid w:val="002F7885"/>
    <w:rsid w:val="00303110"/>
    <w:rsid w:val="00305827"/>
    <w:rsid w:val="00305F94"/>
    <w:rsid w:val="003124EE"/>
    <w:rsid w:val="003125FE"/>
    <w:rsid w:val="003231B1"/>
    <w:rsid w:val="00323C4A"/>
    <w:rsid w:val="003254A7"/>
    <w:rsid w:val="0032558B"/>
    <w:rsid w:val="00335294"/>
    <w:rsid w:val="00343B66"/>
    <w:rsid w:val="0035057F"/>
    <w:rsid w:val="00350DEA"/>
    <w:rsid w:val="00352D37"/>
    <w:rsid w:val="003604FC"/>
    <w:rsid w:val="00361A54"/>
    <w:rsid w:val="00363A89"/>
    <w:rsid w:val="003714F2"/>
    <w:rsid w:val="00373B47"/>
    <w:rsid w:val="003773F7"/>
    <w:rsid w:val="00394AF0"/>
    <w:rsid w:val="00395357"/>
    <w:rsid w:val="00396FFF"/>
    <w:rsid w:val="003A767B"/>
    <w:rsid w:val="003B3D8E"/>
    <w:rsid w:val="003B558A"/>
    <w:rsid w:val="003B5ECC"/>
    <w:rsid w:val="003C0F30"/>
    <w:rsid w:val="003C2CE5"/>
    <w:rsid w:val="003D550D"/>
    <w:rsid w:val="003D594D"/>
    <w:rsid w:val="003D70E2"/>
    <w:rsid w:val="003D7333"/>
    <w:rsid w:val="003E352D"/>
    <w:rsid w:val="003E4DE1"/>
    <w:rsid w:val="003E649D"/>
    <w:rsid w:val="003E6D22"/>
    <w:rsid w:val="003F17F0"/>
    <w:rsid w:val="003F1931"/>
    <w:rsid w:val="003F38E2"/>
    <w:rsid w:val="003F7753"/>
    <w:rsid w:val="00413B31"/>
    <w:rsid w:val="00426C7B"/>
    <w:rsid w:val="00433B8F"/>
    <w:rsid w:val="00434E52"/>
    <w:rsid w:val="004370E5"/>
    <w:rsid w:val="00437E2D"/>
    <w:rsid w:val="0044354D"/>
    <w:rsid w:val="00450DF1"/>
    <w:rsid w:val="00455BB2"/>
    <w:rsid w:val="00456F8F"/>
    <w:rsid w:val="00466705"/>
    <w:rsid w:val="00470D02"/>
    <w:rsid w:val="004725B5"/>
    <w:rsid w:val="004754BB"/>
    <w:rsid w:val="00475A96"/>
    <w:rsid w:val="00482792"/>
    <w:rsid w:val="00483415"/>
    <w:rsid w:val="00485DEC"/>
    <w:rsid w:val="00487EE4"/>
    <w:rsid w:val="00492DB1"/>
    <w:rsid w:val="00497EBE"/>
    <w:rsid w:val="004B02BC"/>
    <w:rsid w:val="004B5C01"/>
    <w:rsid w:val="004C20C9"/>
    <w:rsid w:val="004C25C6"/>
    <w:rsid w:val="004C6FA4"/>
    <w:rsid w:val="004D017C"/>
    <w:rsid w:val="004D138F"/>
    <w:rsid w:val="004D1C79"/>
    <w:rsid w:val="004D5F97"/>
    <w:rsid w:val="004D6287"/>
    <w:rsid w:val="004D7067"/>
    <w:rsid w:val="004E1D70"/>
    <w:rsid w:val="004E5708"/>
    <w:rsid w:val="004E6F37"/>
    <w:rsid w:val="004F745F"/>
    <w:rsid w:val="00500AA1"/>
    <w:rsid w:val="00503DAE"/>
    <w:rsid w:val="005060E1"/>
    <w:rsid w:val="00507F49"/>
    <w:rsid w:val="00510537"/>
    <w:rsid w:val="005175E5"/>
    <w:rsid w:val="00530AAA"/>
    <w:rsid w:val="00531EF0"/>
    <w:rsid w:val="0053265C"/>
    <w:rsid w:val="0053316B"/>
    <w:rsid w:val="005338E8"/>
    <w:rsid w:val="00533B09"/>
    <w:rsid w:val="00542AAE"/>
    <w:rsid w:val="0054592E"/>
    <w:rsid w:val="005501DB"/>
    <w:rsid w:val="005554D9"/>
    <w:rsid w:val="00555787"/>
    <w:rsid w:val="005557F0"/>
    <w:rsid w:val="00555840"/>
    <w:rsid w:val="005711DE"/>
    <w:rsid w:val="0057199B"/>
    <w:rsid w:val="00576071"/>
    <w:rsid w:val="00581B61"/>
    <w:rsid w:val="00593C19"/>
    <w:rsid w:val="00596880"/>
    <w:rsid w:val="005A0495"/>
    <w:rsid w:val="005A06F3"/>
    <w:rsid w:val="005A2816"/>
    <w:rsid w:val="005A4BEC"/>
    <w:rsid w:val="005A6D41"/>
    <w:rsid w:val="005A70BF"/>
    <w:rsid w:val="005B1EB2"/>
    <w:rsid w:val="005B5A3A"/>
    <w:rsid w:val="005C1EA7"/>
    <w:rsid w:val="005C6A9E"/>
    <w:rsid w:val="005C7D1C"/>
    <w:rsid w:val="005D209C"/>
    <w:rsid w:val="005D5CAA"/>
    <w:rsid w:val="005E0B22"/>
    <w:rsid w:val="005E0FBA"/>
    <w:rsid w:val="005E2486"/>
    <w:rsid w:val="005E2C22"/>
    <w:rsid w:val="005F3341"/>
    <w:rsid w:val="005F4D52"/>
    <w:rsid w:val="00600249"/>
    <w:rsid w:val="0060160F"/>
    <w:rsid w:val="00604CAB"/>
    <w:rsid w:val="00607CCE"/>
    <w:rsid w:val="00607E27"/>
    <w:rsid w:val="006120CF"/>
    <w:rsid w:val="00615BA5"/>
    <w:rsid w:val="00617F6A"/>
    <w:rsid w:val="006204B4"/>
    <w:rsid w:val="006221B0"/>
    <w:rsid w:val="00622F4C"/>
    <w:rsid w:val="00624C07"/>
    <w:rsid w:val="0062564D"/>
    <w:rsid w:val="00627D2B"/>
    <w:rsid w:val="006311A1"/>
    <w:rsid w:val="00634430"/>
    <w:rsid w:val="00637139"/>
    <w:rsid w:val="00637AAA"/>
    <w:rsid w:val="00637BC5"/>
    <w:rsid w:val="00637E0D"/>
    <w:rsid w:val="00643E8B"/>
    <w:rsid w:val="00644C4A"/>
    <w:rsid w:val="0064677B"/>
    <w:rsid w:val="00653E9B"/>
    <w:rsid w:val="006631DA"/>
    <w:rsid w:val="00665B2F"/>
    <w:rsid w:val="006925B9"/>
    <w:rsid w:val="006A5106"/>
    <w:rsid w:val="006A6F9B"/>
    <w:rsid w:val="006A76EB"/>
    <w:rsid w:val="006B2AFB"/>
    <w:rsid w:val="006C3989"/>
    <w:rsid w:val="006E0319"/>
    <w:rsid w:val="006E07DA"/>
    <w:rsid w:val="006E1A78"/>
    <w:rsid w:val="006E2842"/>
    <w:rsid w:val="006E43E6"/>
    <w:rsid w:val="006E6FAD"/>
    <w:rsid w:val="006F4A8B"/>
    <w:rsid w:val="00700EB7"/>
    <w:rsid w:val="007067E8"/>
    <w:rsid w:val="00710521"/>
    <w:rsid w:val="00711C64"/>
    <w:rsid w:val="00715B33"/>
    <w:rsid w:val="0072107E"/>
    <w:rsid w:val="007210BF"/>
    <w:rsid w:val="00725C90"/>
    <w:rsid w:val="00730176"/>
    <w:rsid w:val="00733AEB"/>
    <w:rsid w:val="00733F2F"/>
    <w:rsid w:val="0073666A"/>
    <w:rsid w:val="007411EC"/>
    <w:rsid w:val="00742630"/>
    <w:rsid w:val="0075328D"/>
    <w:rsid w:val="0075513C"/>
    <w:rsid w:val="00756CFE"/>
    <w:rsid w:val="007610C7"/>
    <w:rsid w:val="0076619F"/>
    <w:rsid w:val="007673B7"/>
    <w:rsid w:val="00772E9F"/>
    <w:rsid w:val="00775B7B"/>
    <w:rsid w:val="007878AB"/>
    <w:rsid w:val="007A13FE"/>
    <w:rsid w:val="007A2418"/>
    <w:rsid w:val="007A28D4"/>
    <w:rsid w:val="007A396B"/>
    <w:rsid w:val="007A445C"/>
    <w:rsid w:val="007A731D"/>
    <w:rsid w:val="007A7513"/>
    <w:rsid w:val="007A7BFF"/>
    <w:rsid w:val="007B0376"/>
    <w:rsid w:val="007B2ED3"/>
    <w:rsid w:val="007B581D"/>
    <w:rsid w:val="007B6D01"/>
    <w:rsid w:val="007B7F9A"/>
    <w:rsid w:val="007C17F8"/>
    <w:rsid w:val="007C5201"/>
    <w:rsid w:val="007C5AE3"/>
    <w:rsid w:val="007C68B7"/>
    <w:rsid w:val="007D63C4"/>
    <w:rsid w:val="007D7F82"/>
    <w:rsid w:val="007E25E3"/>
    <w:rsid w:val="007E28B2"/>
    <w:rsid w:val="007F00C0"/>
    <w:rsid w:val="007F12F2"/>
    <w:rsid w:val="007F3577"/>
    <w:rsid w:val="007F3B53"/>
    <w:rsid w:val="007F4329"/>
    <w:rsid w:val="007F7899"/>
    <w:rsid w:val="008027F9"/>
    <w:rsid w:val="00803456"/>
    <w:rsid w:val="00811E32"/>
    <w:rsid w:val="0081508A"/>
    <w:rsid w:val="008204AA"/>
    <w:rsid w:val="00824AA4"/>
    <w:rsid w:val="00826B80"/>
    <w:rsid w:val="0082710D"/>
    <w:rsid w:val="008326DA"/>
    <w:rsid w:val="00841293"/>
    <w:rsid w:val="00843B5B"/>
    <w:rsid w:val="00844EBE"/>
    <w:rsid w:val="008458A0"/>
    <w:rsid w:val="00846C43"/>
    <w:rsid w:val="0085023F"/>
    <w:rsid w:val="00850ECC"/>
    <w:rsid w:val="00860E06"/>
    <w:rsid w:val="0086240A"/>
    <w:rsid w:val="00864979"/>
    <w:rsid w:val="00865580"/>
    <w:rsid w:val="00867B3D"/>
    <w:rsid w:val="00870904"/>
    <w:rsid w:val="00876C6F"/>
    <w:rsid w:val="00885274"/>
    <w:rsid w:val="00885BE7"/>
    <w:rsid w:val="0089245F"/>
    <w:rsid w:val="00896267"/>
    <w:rsid w:val="00897D1F"/>
    <w:rsid w:val="008A6DD5"/>
    <w:rsid w:val="008A7DB0"/>
    <w:rsid w:val="008B1EDC"/>
    <w:rsid w:val="008B4AB7"/>
    <w:rsid w:val="008B5EBF"/>
    <w:rsid w:val="008B7FCF"/>
    <w:rsid w:val="008C5CDA"/>
    <w:rsid w:val="008C64FC"/>
    <w:rsid w:val="008C7A0C"/>
    <w:rsid w:val="008D7491"/>
    <w:rsid w:val="008E04F2"/>
    <w:rsid w:val="008E3AD1"/>
    <w:rsid w:val="008E74B6"/>
    <w:rsid w:val="008E7DC5"/>
    <w:rsid w:val="008F54D7"/>
    <w:rsid w:val="008F7986"/>
    <w:rsid w:val="0090168F"/>
    <w:rsid w:val="0090172F"/>
    <w:rsid w:val="00904233"/>
    <w:rsid w:val="00905127"/>
    <w:rsid w:val="0090560A"/>
    <w:rsid w:val="009062E2"/>
    <w:rsid w:val="00912C0A"/>
    <w:rsid w:val="00917F91"/>
    <w:rsid w:val="009248D8"/>
    <w:rsid w:val="00930863"/>
    <w:rsid w:val="0093104E"/>
    <w:rsid w:val="0093394A"/>
    <w:rsid w:val="0093517D"/>
    <w:rsid w:val="00936753"/>
    <w:rsid w:val="0094145A"/>
    <w:rsid w:val="0094382F"/>
    <w:rsid w:val="00943C0E"/>
    <w:rsid w:val="00945585"/>
    <w:rsid w:val="00947AB3"/>
    <w:rsid w:val="0095205A"/>
    <w:rsid w:val="00957611"/>
    <w:rsid w:val="00967BBE"/>
    <w:rsid w:val="0097405F"/>
    <w:rsid w:val="009754ED"/>
    <w:rsid w:val="00982641"/>
    <w:rsid w:val="0098322E"/>
    <w:rsid w:val="00995248"/>
    <w:rsid w:val="00997937"/>
    <w:rsid w:val="009A38C5"/>
    <w:rsid w:val="009A43A4"/>
    <w:rsid w:val="009B667A"/>
    <w:rsid w:val="009B70AF"/>
    <w:rsid w:val="009C17B3"/>
    <w:rsid w:val="009C1D22"/>
    <w:rsid w:val="009C43F1"/>
    <w:rsid w:val="009E4370"/>
    <w:rsid w:val="009E7459"/>
    <w:rsid w:val="009E7D0B"/>
    <w:rsid w:val="009F3D29"/>
    <w:rsid w:val="009F7327"/>
    <w:rsid w:val="00A00D54"/>
    <w:rsid w:val="00A02C75"/>
    <w:rsid w:val="00A04364"/>
    <w:rsid w:val="00A07DAE"/>
    <w:rsid w:val="00A10405"/>
    <w:rsid w:val="00A17AD8"/>
    <w:rsid w:val="00A17FD5"/>
    <w:rsid w:val="00A31A23"/>
    <w:rsid w:val="00A34FF1"/>
    <w:rsid w:val="00A358CB"/>
    <w:rsid w:val="00A36C13"/>
    <w:rsid w:val="00A4120B"/>
    <w:rsid w:val="00A41955"/>
    <w:rsid w:val="00A422B7"/>
    <w:rsid w:val="00A43B55"/>
    <w:rsid w:val="00A4497A"/>
    <w:rsid w:val="00A46152"/>
    <w:rsid w:val="00A52836"/>
    <w:rsid w:val="00A534FB"/>
    <w:rsid w:val="00A567E3"/>
    <w:rsid w:val="00A60A9C"/>
    <w:rsid w:val="00A623C4"/>
    <w:rsid w:val="00A62BA4"/>
    <w:rsid w:val="00A65223"/>
    <w:rsid w:val="00A65609"/>
    <w:rsid w:val="00A70D12"/>
    <w:rsid w:val="00A72821"/>
    <w:rsid w:val="00A75152"/>
    <w:rsid w:val="00A83F6F"/>
    <w:rsid w:val="00A8695E"/>
    <w:rsid w:val="00A92140"/>
    <w:rsid w:val="00A92E01"/>
    <w:rsid w:val="00A94F2C"/>
    <w:rsid w:val="00AA005F"/>
    <w:rsid w:val="00AA73C8"/>
    <w:rsid w:val="00AB4919"/>
    <w:rsid w:val="00AB51F8"/>
    <w:rsid w:val="00AB6CB5"/>
    <w:rsid w:val="00AC1770"/>
    <w:rsid w:val="00AC7A23"/>
    <w:rsid w:val="00AC7B62"/>
    <w:rsid w:val="00AD3CBB"/>
    <w:rsid w:val="00AD4526"/>
    <w:rsid w:val="00AD5136"/>
    <w:rsid w:val="00AD587C"/>
    <w:rsid w:val="00AD76F1"/>
    <w:rsid w:val="00AE0781"/>
    <w:rsid w:val="00AE09DC"/>
    <w:rsid w:val="00AE2ED1"/>
    <w:rsid w:val="00AE3685"/>
    <w:rsid w:val="00AE7176"/>
    <w:rsid w:val="00AF6B36"/>
    <w:rsid w:val="00AF6F78"/>
    <w:rsid w:val="00B002CE"/>
    <w:rsid w:val="00B026D3"/>
    <w:rsid w:val="00B03275"/>
    <w:rsid w:val="00B03D03"/>
    <w:rsid w:val="00B06DD8"/>
    <w:rsid w:val="00B12F3E"/>
    <w:rsid w:val="00B243F7"/>
    <w:rsid w:val="00B26758"/>
    <w:rsid w:val="00B30D73"/>
    <w:rsid w:val="00B355CA"/>
    <w:rsid w:val="00B4133F"/>
    <w:rsid w:val="00B43E92"/>
    <w:rsid w:val="00B46848"/>
    <w:rsid w:val="00B470C1"/>
    <w:rsid w:val="00B47C2C"/>
    <w:rsid w:val="00B50A39"/>
    <w:rsid w:val="00B57369"/>
    <w:rsid w:val="00B6074D"/>
    <w:rsid w:val="00B640B3"/>
    <w:rsid w:val="00B64F44"/>
    <w:rsid w:val="00B652B2"/>
    <w:rsid w:val="00B72FA5"/>
    <w:rsid w:val="00B85635"/>
    <w:rsid w:val="00B85915"/>
    <w:rsid w:val="00B866E0"/>
    <w:rsid w:val="00B916DC"/>
    <w:rsid w:val="00B95B18"/>
    <w:rsid w:val="00BA218F"/>
    <w:rsid w:val="00BA3225"/>
    <w:rsid w:val="00BB48D5"/>
    <w:rsid w:val="00BC085B"/>
    <w:rsid w:val="00BC145D"/>
    <w:rsid w:val="00BC46D4"/>
    <w:rsid w:val="00BC6CC1"/>
    <w:rsid w:val="00BD52A8"/>
    <w:rsid w:val="00BD64B3"/>
    <w:rsid w:val="00BD6E0C"/>
    <w:rsid w:val="00BE13AE"/>
    <w:rsid w:val="00BE503C"/>
    <w:rsid w:val="00BE5B01"/>
    <w:rsid w:val="00BF7ECA"/>
    <w:rsid w:val="00C04626"/>
    <w:rsid w:val="00C07778"/>
    <w:rsid w:val="00C1173C"/>
    <w:rsid w:val="00C12AAC"/>
    <w:rsid w:val="00C13ED7"/>
    <w:rsid w:val="00C21600"/>
    <w:rsid w:val="00C30002"/>
    <w:rsid w:val="00C3480A"/>
    <w:rsid w:val="00C363F3"/>
    <w:rsid w:val="00C41491"/>
    <w:rsid w:val="00C4549F"/>
    <w:rsid w:val="00C574B3"/>
    <w:rsid w:val="00C650D1"/>
    <w:rsid w:val="00C71F45"/>
    <w:rsid w:val="00C813E7"/>
    <w:rsid w:val="00C831EC"/>
    <w:rsid w:val="00C83528"/>
    <w:rsid w:val="00C84253"/>
    <w:rsid w:val="00C87574"/>
    <w:rsid w:val="00C9175A"/>
    <w:rsid w:val="00C92084"/>
    <w:rsid w:val="00C92160"/>
    <w:rsid w:val="00C93AD3"/>
    <w:rsid w:val="00CA0F37"/>
    <w:rsid w:val="00CA1271"/>
    <w:rsid w:val="00CA139B"/>
    <w:rsid w:val="00CA3639"/>
    <w:rsid w:val="00CA75B3"/>
    <w:rsid w:val="00CB3ACA"/>
    <w:rsid w:val="00CC29AC"/>
    <w:rsid w:val="00CC4EDA"/>
    <w:rsid w:val="00CD0FB8"/>
    <w:rsid w:val="00CD38A6"/>
    <w:rsid w:val="00CE2433"/>
    <w:rsid w:val="00CE2762"/>
    <w:rsid w:val="00CF51AC"/>
    <w:rsid w:val="00CF5AFF"/>
    <w:rsid w:val="00CF7F05"/>
    <w:rsid w:val="00D01D12"/>
    <w:rsid w:val="00D04E95"/>
    <w:rsid w:val="00D06494"/>
    <w:rsid w:val="00D10C48"/>
    <w:rsid w:val="00D1225F"/>
    <w:rsid w:val="00D147D4"/>
    <w:rsid w:val="00D15C50"/>
    <w:rsid w:val="00D20FEE"/>
    <w:rsid w:val="00D24AF2"/>
    <w:rsid w:val="00D31694"/>
    <w:rsid w:val="00D360B8"/>
    <w:rsid w:val="00D404D5"/>
    <w:rsid w:val="00D42733"/>
    <w:rsid w:val="00D503F7"/>
    <w:rsid w:val="00D509A7"/>
    <w:rsid w:val="00D51B8A"/>
    <w:rsid w:val="00D5707A"/>
    <w:rsid w:val="00D61588"/>
    <w:rsid w:val="00D65649"/>
    <w:rsid w:val="00D75017"/>
    <w:rsid w:val="00D75428"/>
    <w:rsid w:val="00D76FEE"/>
    <w:rsid w:val="00D77649"/>
    <w:rsid w:val="00D804B0"/>
    <w:rsid w:val="00D80637"/>
    <w:rsid w:val="00D8550F"/>
    <w:rsid w:val="00D86907"/>
    <w:rsid w:val="00D90532"/>
    <w:rsid w:val="00D93FC1"/>
    <w:rsid w:val="00D97861"/>
    <w:rsid w:val="00D97E04"/>
    <w:rsid w:val="00DA14F4"/>
    <w:rsid w:val="00DA1ACA"/>
    <w:rsid w:val="00DA3071"/>
    <w:rsid w:val="00DA4A8A"/>
    <w:rsid w:val="00DA643C"/>
    <w:rsid w:val="00DA6A5F"/>
    <w:rsid w:val="00DB2171"/>
    <w:rsid w:val="00DB4056"/>
    <w:rsid w:val="00DB525A"/>
    <w:rsid w:val="00DB6CA1"/>
    <w:rsid w:val="00DB7E5C"/>
    <w:rsid w:val="00DC1D63"/>
    <w:rsid w:val="00DC3300"/>
    <w:rsid w:val="00DC37F7"/>
    <w:rsid w:val="00DD153B"/>
    <w:rsid w:val="00DD65E4"/>
    <w:rsid w:val="00DE23E9"/>
    <w:rsid w:val="00DE491C"/>
    <w:rsid w:val="00DE66F6"/>
    <w:rsid w:val="00DE7423"/>
    <w:rsid w:val="00E0025A"/>
    <w:rsid w:val="00E0094A"/>
    <w:rsid w:val="00E05040"/>
    <w:rsid w:val="00E17E6E"/>
    <w:rsid w:val="00E22055"/>
    <w:rsid w:val="00E26220"/>
    <w:rsid w:val="00E3350F"/>
    <w:rsid w:val="00E34303"/>
    <w:rsid w:val="00E344D0"/>
    <w:rsid w:val="00E34943"/>
    <w:rsid w:val="00E37DE0"/>
    <w:rsid w:val="00E46025"/>
    <w:rsid w:val="00E4770F"/>
    <w:rsid w:val="00E47B39"/>
    <w:rsid w:val="00E52ED6"/>
    <w:rsid w:val="00E53153"/>
    <w:rsid w:val="00E54FCB"/>
    <w:rsid w:val="00E64878"/>
    <w:rsid w:val="00E66A47"/>
    <w:rsid w:val="00E67E2F"/>
    <w:rsid w:val="00E72B23"/>
    <w:rsid w:val="00E80314"/>
    <w:rsid w:val="00E80535"/>
    <w:rsid w:val="00E8309A"/>
    <w:rsid w:val="00E8488D"/>
    <w:rsid w:val="00E874AD"/>
    <w:rsid w:val="00E95416"/>
    <w:rsid w:val="00EA4546"/>
    <w:rsid w:val="00EA48A8"/>
    <w:rsid w:val="00EA7032"/>
    <w:rsid w:val="00EA7876"/>
    <w:rsid w:val="00EB02F1"/>
    <w:rsid w:val="00EB0BD5"/>
    <w:rsid w:val="00EB42FD"/>
    <w:rsid w:val="00EB5C97"/>
    <w:rsid w:val="00EB5DCD"/>
    <w:rsid w:val="00EB61F5"/>
    <w:rsid w:val="00EB62D2"/>
    <w:rsid w:val="00EC1B72"/>
    <w:rsid w:val="00EC43A2"/>
    <w:rsid w:val="00EC4D2F"/>
    <w:rsid w:val="00ED3509"/>
    <w:rsid w:val="00ED4ABF"/>
    <w:rsid w:val="00ED684B"/>
    <w:rsid w:val="00EF231A"/>
    <w:rsid w:val="00EF398E"/>
    <w:rsid w:val="00F0025B"/>
    <w:rsid w:val="00F02BAE"/>
    <w:rsid w:val="00F0448B"/>
    <w:rsid w:val="00F06D58"/>
    <w:rsid w:val="00F1012F"/>
    <w:rsid w:val="00F114D6"/>
    <w:rsid w:val="00F205D3"/>
    <w:rsid w:val="00F20E9D"/>
    <w:rsid w:val="00F272A9"/>
    <w:rsid w:val="00F344DA"/>
    <w:rsid w:val="00F36B52"/>
    <w:rsid w:val="00F57D10"/>
    <w:rsid w:val="00F663F8"/>
    <w:rsid w:val="00F670BB"/>
    <w:rsid w:val="00F7010F"/>
    <w:rsid w:val="00F702F6"/>
    <w:rsid w:val="00F7306A"/>
    <w:rsid w:val="00F73A20"/>
    <w:rsid w:val="00F74BD9"/>
    <w:rsid w:val="00F80D0C"/>
    <w:rsid w:val="00F83A4D"/>
    <w:rsid w:val="00F87DC1"/>
    <w:rsid w:val="00F950F6"/>
    <w:rsid w:val="00F9656A"/>
    <w:rsid w:val="00F96F3E"/>
    <w:rsid w:val="00F97446"/>
    <w:rsid w:val="00FA1188"/>
    <w:rsid w:val="00FA1556"/>
    <w:rsid w:val="00FA52D0"/>
    <w:rsid w:val="00FB04D0"/>
    <w:rsid w:val="00FB1E1D"/>
    <w:rsid w:val="00FB43C8"/>
    <w:rsid w:val="00FB5ACD"/>
    <w:rsid w:val="00FC28CC"/>
    <w:rsid w:val="00FC432D"/>
    <w:rsid w:val="00FD20A2"/>
    <w:rsid w:val="00FD53C0"/>
    <w:rsid w:val="00FD5B55"/>
    <w:rsid w:val="00FE0415"/>
    <w:rsid w:val="00FE0E82"/>
    <w:rsid w:val="00FE2D00"/>
    <w:rsid w:val="00FE60E8"/>
    <w:rsid w:val="00FE655E"/>
    <w:rsid w:val="00FF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3AAF7B9"/>
  <w15:docId w15:val="{7FCD4C3B-258B-4481-B806-B1B3E0E96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655E"/>
    <w:rPr>
      <w:rFonts w:ascii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94C8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D3C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382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382F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39"/>
    <w:rsid w:val="00943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5A6D41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D41"/>
  </w:style>
  <w:style w:type="paragraph" w:styleId="Pidipagina">
    <w:name w:val="footer"/>
    <w:basedOn w:val="Normale"/>
    <w:link w:val="PidipaginaCarattere"/>
    <w:uiPriority w:val="99"/>
    <w:unhideWhenUsed/>
    <w:rsid w:val="005A6D41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D41"/>
  </w:style>
  <w:style w:type="character" w:styleId="Collegamentoipertestuale">
    <w:name w:val="Hyperlink"/>
    <w:basedOn w:val="Carpredefinitoparagrafo"/>
    <w:uiPriority w:val="99"/>
    <w:unhideWhenUsed/>
    <w:rsid w:val="00F20E9D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94C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orpodeltesto21">
    <w:name w:val="Corpo del testo 21"/>
    <w:basedOn w:val="Normale"/>
    <w:rsid w:val="00A4120B"/>
    <w:pPr>
      <w:suppressAutoHyphens/>
      <w:jc w:val="both"/>
    </w:pPr>
    <w:rPr>
      <w:rFonts w:eastAsia="Times New Roman"/>
      <w:sz w:val="20"/>
      <w:szCs w:val="20"/>
      <w:lang w:val="en-US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34"/>
    <w:qFormat/>
    <w:rsid w:val="00B64F44"/>
    <w:pPr>
      <w:ind w:left="720"/>
      <w:contextualSpacing/>
    </w:pPr>
    <w:rPr>
      <w:rFonts w:eastAsia="Times New Roman"/>
      <w:sz w:val="20"/>
      <w:szCs w:val="20"/>
    </w:rPr>
  </w:style>
  <w:style w:type="character" w:customStyle="1" w:styleId="forminput">
    <w:name w:val="forminput"/>
    <w:basedOn w:val="Carpredefinitoparagrafo"/>
    <w:rsid w:val="00010742"/>
  </w:style>
  <w:style w:type="paragraph" w:customStyle="1" w:styleId="Default">
    <w:name w:val="Default"/>
    <w:rsid w:val="00434E52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table" w:customStyle="1" w:styleId="Grigliatabella1">
    <w:name w:val="Griglia tabella1"/>
    <w:basedOn w:val="Tabellanormale"/>
    <w:next w:val="Grigliatabella"/>
    <w:rsid w:val="00A52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8E04F2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Carpredefinitoparagrafo"/>
    <w:rsid w:val="008E04F2"/>
  </w:style>
  <w:style w:type="character" w:customStyle="1" w:styleId="eop">
    <w:name w:val="eop"/>
    <w:basedOn w:val="Carpredefinitoparagrafo"/>
    <w:rsid w:val="008E04F2"/>
  </w:style>
  <w:style w:type="paragraph" w:styleId="NormaleWeb">
    <w:name w:val="Normal (Web)"/>
    <w:basedOn w:val="Normale"/>
    <w:uiPriority w:val="99"/>
    <w:unhideWhenUsed/>
    <w:rsid w:val="005C1EA7"/>
    <w:pPr>
      <w:widowControl w:val="0"/>
      <w:spacing w:before="280" w:after="280"/>
    </w:pPr>
    <w:rPr>
      <w:rFonts w:eastAsia="Times New Roman" w:cs="Mangal"/>
      <w:kern w:val="2"/>
      <w:lang w:eastAsia="zh-CN" w:bidi="hi-IN"/>
    </w:rPr>
  </w:style>
  <w:style w:type="paragraph" w:styleId="Corpotesto">
    <w:name w:val="Body Text"/>
    <w:basedOn w:val="Normale"/>
    <w:link w:val="CorpotestoCarattere"/>
    <w:semiHidden/>
    <w:rsid w:val="00D503F7"/>
    <w:pPr>
      <w:jc w:val="both"/>
    </w:pPr>
    <w:rPr>
      <w:rFonts w:ascii="Calibri" w:eastAsia="MS Mincho" w:hAnsi="Calibri" w:cs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D503F7"/>
    <w:rPr>
      <w:rFonts w:ascii="Calibri" w:eastAsia="MS Mincho" w:hAnsi="Calibri" w:cs="Calibri"/>
      <w:sz w:val="20"/>
      <w:szCs w:val="20"/>
    </w:rPr>
  </w:style>
  <w:style w:type="paragraph" w:styleId="Titolo">
    <w:name w:val="Title"/>
    <w:basedOn w:val="Normale"/>
    <w:link w:val="TitoloCarattere"/>
    <w:uiPriority w:val="10"/>
    <w:qFormat/>
    <w:rsid w:val="00D503F7"/>
    <w:pPr>
      <w:widowControl w:val="0"/>
      <w:autoSpaceDE w:val="0"/>
      <w:autoSpaceDN w:val="0"/>
      <w:spacing w:before="33"/>
      <w:ind w:left="1938" w:right="1938"/>
      <w:jc w:val="center"/>
    </w:pPr>
    <w:rPr>
      <w:rFonts w:ascii="Calibri" w:eastAsia="Calibri" w:hAnsi="Calibri" w:cs="Calibri"/>
      <w:b/>
      <w:bCs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503F7"/>
    <w:rPr>
      <w:rFonts w:ascii="Calibri" w:eastAsia="Calibri" w:hAnsi="Calibri" w:cs="Calibri"/>
      <w:b/>
      <w:bCs/>
      <w:lang w:eastAsia="en-US"/>
    </w:rPr>
  </w:style>
  <w:style w:type="paragraph" w:customStyle="1" w:styleId="Corpodeltesto">
    <w:name w:val="Corpo del testo"/>
    <w:basedOn w:val="Normale"/>
    <w:rsid w:val="00AB51F8"/>
    <w:pPr>
      <w:tabs>
        <w:tab w:val="left" w:pos="4820"/>
      </w:tabs>
      <w:jc w:val="both"/>
    </w:pPr>
    <w:rPr>
      <w:rFonts w:ascii="Arial" w:eastAsia="Times New Roman" w:hAnsi="Arial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0D3C8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arkedcontent">
    <w:name w:val="markedcontent"/>
    <w:basedOn w:val="Carpredefinitoparagrafo"/>
    <w:rsid w:val="000D3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7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5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1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17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5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0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9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1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5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6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8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1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2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50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7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3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3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9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5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5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96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9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9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3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5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041174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75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355580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909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9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05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0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197451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82794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65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1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6732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65167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592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36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220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31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423146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628584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964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7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82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02036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98901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56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179634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79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22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162504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92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50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8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632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370648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07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53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24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735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4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950347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838467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516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776430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347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2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1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71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24505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559739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58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784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316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92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3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955751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67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50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88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057640">
                                                              <w:marLeft w:val="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1832154">
                                                                  <w:marLeft w:val="-15"/>
                                                                  <w:marRight w:val="-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7598190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37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5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46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5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58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950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28911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78136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13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5393711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2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842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1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9174663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69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0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5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3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536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17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550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415485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59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54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896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083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7580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003552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550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061510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65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196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697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05114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342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45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44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576199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120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9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865590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314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637433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64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133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14814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4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79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6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789022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60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89291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45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08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62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730622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8945626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69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7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24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43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672097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3722482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54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85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64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21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003265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694566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846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8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849818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3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9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96077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950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478826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95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42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793977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137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9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36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43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49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2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93000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50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11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97231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961798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525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8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460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5211356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419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38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9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37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175702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39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467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480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50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32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952053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658317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47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869212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942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2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5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17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7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394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454482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94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64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394953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5876201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82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921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9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207440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771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7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1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05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5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63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95083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55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95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203137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470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3647491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56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23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01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46680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92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288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57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261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99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2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15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27861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932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471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998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60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65863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63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19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3814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52052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712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9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82785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3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074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9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23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993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651186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877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87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470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9241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260130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10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56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499574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53715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374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16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65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69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355875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06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745981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802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188799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84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02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17479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7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1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6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821782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7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13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067425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0163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089880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557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978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3209310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1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55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1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59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181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4340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0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79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150382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14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368810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008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67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003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95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063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6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05720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9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837762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482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534408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558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508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696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0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3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96893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42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5164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136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6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7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45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110456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728311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66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8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11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6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82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73189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087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80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375596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34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121155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10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917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736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973881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52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89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77079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50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867883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69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55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00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48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142251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251559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8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17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85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08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4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382384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7723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43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009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361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3204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46504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722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720680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519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80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868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681693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888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86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2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32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61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91250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8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74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126869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0887962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320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645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49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769348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4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30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9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6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4557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9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268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66523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4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20697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21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572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150381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92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25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05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07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64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1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062914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2701264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34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8645333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8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222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73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060427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5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3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7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59824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06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13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1718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267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393838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993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088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284408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8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61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77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7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008601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981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1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332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366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40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91971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614287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38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8320827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64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7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3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96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51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28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93684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5441363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1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1928901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378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742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4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253298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38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62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53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25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258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22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623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590217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1572756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63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899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083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17241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65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71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16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87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95663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4246510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369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8507700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50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91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341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392287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3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93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4399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8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53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3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2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3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74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370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2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763992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890803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459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520312">
                                          <w:marLeft w:val="600"/>
                                          <w:marRight w:val="87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05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343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271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24186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9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1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13971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3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04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3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29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29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599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683549">
                                                              <w:marLeft w:val="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926070">
                                                                  <w:marLeft w:val="-15"/>
                                                                  <w:marRight w:val="-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7618518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519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19923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44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24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890874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65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4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2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7188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03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700012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84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130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807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29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006507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1500746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83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0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7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2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757226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986957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887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909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4459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24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249064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380339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525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60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1962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99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829965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330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678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47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86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8654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21704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059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66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74245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31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5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8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isasi.cnr.it" TargetMode="External"/><Relationship Id="rId2" Type="http://schemas.openxmlformats.org/officeDocument/2006/relationships/hyperlink" Target="http://www.isasi.cnr.it" TargetMode="External"/><Relationship Id="rId1" Type="http://schemas.openxmlformats.org/officeDocument/2006/relationships/hyperlink" Target="mailto:protocollo.isasi@pec.cnr.it" TargetMode="External"/><Relationship Id="rId4" Type="http://schemas.openxmlformats.org/officeDocument/2006/relationships/hyperlink" Target="mailto:segreteria@isasi.cnr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65fd3be-a3e3-4679-b62a-d763f869868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73C5B7AF0E424D8713E2EFC283D78D" ma:contentTypeVersion="18" ma:contentTypeDescription="Creare un nuovo documento." ma:contentTypeScope="" ma:versionID="811b54ce35288ca0bc90fa34542f8c18">
  <xsd:schema xmlns:xsd="http://www.w3.org/2001/XMLSchema" xmlns:xs="http://www.w3.org/2001/XMLSchema" xmlns:p="http://schemas.microsoft.com/office/2006/metadata/properties" xmlns:ns3="d65fd3be-a3e3-4679-b62a-d763f8698689" xmlns:ns4="090ff888-0a69-4763-94d7-09528384dade" targetNamespace="http://schemas.microsoft.com/office/2006/metadata/properties" ma:root="true" ma:fieldsID="83cc7fd9d3f0e971d0a40a2b272363d2" ns3:_="" ns4:_="">
    <xsd:import namespace="d65fd3be-a3e3-4679-b62a-d763f8698689"/>
    <xsd:import namespace="090ff888-0a69-4763-94d7-09528384da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fd3be-a3e3-4679-b62a-d763f86986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ff888-0a69-4763-94d7-09528384dade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4CA436-68E4-4B34-85C4-418CA2B400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7A8BA4-2EA8-4E64-908F-501F9AD5142F}">
  <ds:schemaRefs>
    <ds:schemaRef ds:uri="http://schemas.microsoft.com/office/2006/metadata/properties"/>
    <ds:schemaRef ds:uri="http://schemas.microsoft.com/office/infopath/2007/PartnerControls"/>
    <ds:schemaRef ds:uri="d65fd3be-a3e3-4679-b62a-d763f8698689"/>
  </ds:schemaRefs>
</ds:datastoreItem>
</file>

<file path=customXml/itemProps3.xml><?xml version="1.0" encoding="utf-8"?>
<ds:datastoreItem xmlns:ds="http://schemas.openxmlformats.org/officeDocument/2006/customXml" ds:itemID="{000BFAC4-7CAC-4CE0-BF31-3B07A5867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fd3be-a3e3-4679-b62a-d763f8698689"/>
    <ds:schemaRef ds:uri="090ff888-0a69-4763-94d7-09528384d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Cnr - Istituto di Cibernetica</Company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Massimo De Gregorio</dc:creator>
  <cp:lastModifiedBy>FLAVIA CAFIERO</cp:lastModifiedBy>
  <cp:revision>5</cp:revision>
  <cp:lastPrinted>2025-01-03T15:55:00Z</cp:lastPrinted>
  <dcterms:created xsi:type="dcterms:W3CDTF">2025-08-20T07:29:00Z</dcterms:created>
  <dcterms:modified xsi:type="dcterms:W3CDTF">2025-09-11T06:36:00Z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0x010100BE73C5B7AF0E424D8713E2EFC283D78D</vt:lpwstr>
  </property>
</Properties>
</file>