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6E45AD50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0D6A673" w:rsidR="00C77B98" w:rsidRPr="005F6AF7" w:rsidRDefault="00672112" w:rsidP="00F83A1A">
      <w:pPr>
        <w:widowControl w:val="0"/>
        <w:tabs>
          <w:tab w:val="left" w:pos="2947"/>
        </w:tabs>
        <w:spacing w:after="0" w:line="240" w:lineRule="auto"/>
        <w:jc w:val="both"/>
        <w:rPr>
          <w:rStyle w:val="Hyperlink1"/>
          <w:rFonts w:ascii="Calibri" w:eastAsia="Calibri" w:hAnsi="Calibri" w:cstheme="minorHAnsi"/>
          <w:b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 xml:space="preserve">di </w:t>
      </w:r>
      <w:r w:rsidR="005F6AF7">
        <w:rPr>
          <w:rStyle w:val="Hyperlink1"/>
          <w:rFonts w:asciiTheme="minorHAnsi" w:hAnsiTheme="minorHAnsi" w:cstheme="minorHAnsi"/>
        </w:rPr>
        <w:t>lavori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F83A1A" w:rsidRPr="00F83A1A">
        <w:rPr>
          <w:rStyle w:val="Hyperlink1"/>
          <w:rFonts w:asciiTheme="minorHAnsi" w:hAnsiTheme="minorHAnsi" w:cstheme="minorHAnsi"/>
        </w:rPr>
        <w:t>DELLA FORNITURA DI UN BANCO PROVA PER FUEL CELL NELL’AMBITO DEL PIANO NAZIONALE RIPRESA E</w:t>
      </w:r>
      <w:r w:rsidR="00F83A1A">
        <w:rPr>
          <w:rStyle w:val="Hyperlink1"/>
          <w:rFonts w:asciiTheme="minorHAnsi" w:hAnsiTheme="minorHAnsi" w:cstheme="minorHAnsi"/>
        </w:rPr>
        <w:t xml:space="preserve"> </w:t>
      </w:r>
      <w:r w:rsidR="00F83A1A" w:rsidRPr="00F83A1A">
        <w:rPr>
          <w:rStyle w:val="Hyperlink1"/>
          <w:rFonts w:asciiTheme="minorHAnsi" w:hAnsiTheme="minorHAnsi" w:cstheme="minorHAnsi"/>
        </w:rPr>
        <w:t>RESILIENZA PNRR MISSIONE 4 COMPONENTE 2 INVESTIMENTO 1.4 PROGETTO “CENTRO NAZIONALE</w:t>
      </w:r>
      <w:r w:rsidR="00F83A1A">
        <w:rPr>
          <w:rStyle w:val="Hyperlink1"/>
          <w:rFonts w:asciiTheme="minorHAnsi" w:hAnsiTheme="minorHAnsi" w:cstheme="minorHAnsi"/>
        </w:rPr>
        <w:t xml:space="preserve"> </w:t>
      </w:r>
      <w:r w:rsidR="00F83A1A" w:rsidRPr="00F83A1A">
        <w:rPr>
          <w:rStyle w:val="Hyperlink1"/>
          <w:rFonts w:asciiTheme="minorHAnsi" w:hAnsiTheme="minorHAnsi" w:cstheme="minorHAnsi"/>
        </w:rPr>
        <w:t>MOBILITÀ SOSTENIBILE (CNMS-MOST) - SPOKE 12" [CN00000023, CUP B43C2200040001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6297B688" w14:textId="213E7229" w:rsidR="00F83A1A" w:rsidRDefault="005F6AF7" w:rsidP="00F83A1A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F6AF7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Direttore facente funzione dell’Istituto di Scienze e Tecnologie per l’Energia e la mobilità Sostenibili del Consiglio Nazionale delle Ricerche dottoressa Bianca Maria Vaglieco, i cui dati di contatto sono e-mail: bianca.vaglieco@stems.cnr.it, </w:t>
      </w:r>
      <w:r w:rsidR="00F83A1A">
        <w:rPr>
          <w:rStyle w:val="Hyperlink1"/>
          <w:rFonts w:asciiTheme="minorHAnsi" w:hAnsiTheme="minorHAnsi" w:cstheme="minorHAnsi"/>
        </w:rPr>
        <w:t xml:space="preserve">PEC: </w:t>
      </w:r>
      <w:hyperlink r:id="rId10" w:history="1">
        <w:r w:rsidR="00F83A1A" w:rsidRPr="00411A0D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direttore.stems@pec.cnr.it</w:t>
        </w:r>
      </w:hyperlink>
      <w:r w:rsidRPr="005F6AF7">
        <w:rPr>
          <w:rStyle w:val="Hyperlink1"/>
          <w:rFonts w:asciiTheme="minorHAnsi" w:hAnsiTheme="minorHAnsi" w:cstheme="minorHAnsi"/>
        </w:rPr>
        <w:t>.</w:t>
      </w:r>
    </w:p>
    <w:p w14:paraId="5EE281A2" w14:textId="23572E4B" w:rsidR="00DC4DD2" w:rsidRPr="00776066" w:rsidRDefault="00DC4DD2" w:rsidP="00F83A1A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8B17435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s.m.i </w:t>
      </w:r>
      <w:r w:rsidR="00CC7DAE">
        <w:rPr>
          <w:rStyle w:val="Hyperlink2"/>
          <w:rFonts w:asciiTheme="minorHAnsi" w:hAnsiTheme="minorHAnsi" w:cstheme="minorHAnsi"/>
        </w:rPr>
        <w:t xml:space="preserve"> </w:t>
      </w:r>
      <w:bookmarkStart w:id="0" w:name="_GoBack"/>
      <w:bookmarkEnd w:id="0"/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48918E15" w14:textId="77777777" w:rsidR="005F6AF7" w:rsidRDefault="005F6AF7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5C53766F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</w:t>
      </w:r>
      <w:r w:rsidR="005F6AF7">
        <w:rPr>
          <w:rFonts w:asciiTheme="minorHAnsi" w:eastAsia="Times New Roman" w:hAnsiTheme="minorHAnsi" w:cstheme="minorHAnsi"/>
          <w:sz w:val="24"/>
          <w:szCs w:val="24"/>
        </w:rPr>
        <w:t>lavori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7B32CACA" w14:textId="77777777" w:rsidR="005F6AF7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386D4FC" w14:textId="77777777" w:rsidR="005F6AF7" w:rsidRPr="00776066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0842F" w14:textId="77777777" w:rsidR="006B4A4B" w:rsidRDefault="006B4A4B">
      <w:pPr>
        <w:spacing w:after="0" w:line="240" w:lineRule="auto"/>
      </w:pPr>
      <w:r>
        <w:separator/>
      </w:r>
    </w:p>
  </w:endnote>
  <w:endnote w:type="continuationSeparator" w:id="0">
    <w:p w14:paraId="73DB6929" w14:textId="77777777" w:rsidR="006B4A4B" w:rsidRDefault="006B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22E22EF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5F6AF7">
      <w:rPr>
        <w:rFonts w:eastAsia="Times New Roman"/>
        <w:color w:val="5F6368"/>
        <w:sz w:val="16"/>
        <w:szCs w:val="16"/>
      </w:rPr>
      <w:t>di lavori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71CF" w14:textId="77777777" w:rsidR="006B4A4B" w:rsidRDefault="006B4A4B">
      <w:pPr>
        <w:spacing w:after="0" w:line="240" w:lineRule="auto"/>
      </w:pPr>
      <w:r>
        <w:separator/>
      </w:r>
    </w:p>
  </w:footnote>
  <w:footnote w:type="continuationSeparator" w:id="0">
    <w:p w14:paraId="28837B33" w14:textId="77777777" w:rsidR="006B4A4B" w:rsidRDefault="006B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5F6AF7"/>
    <w:rsid w:val="00602514"/>
    <w:rsid w:val="006432C0"/>
    <w:rsid w:val="0064409A"/>
    <w:rsid w:val="006674AA"/>
    <w:rsid w:val="006716D0"/>
    <w:rsid w:val="00672112"/>
    <w:rsid w:val="006721E8"/>
    <w:rsid w:val="006A6F07"/>
    <w:rsid w:val="006B4A4B"/>
    <w:rsid w:val="006B6225"/>
    <w:rsid w:val="006D0624"/>
    <w:rsid w:val="006D08BC"/>
    <w:rsid w:val="006D70CA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84C74"/>
    <w:rsid w:val="00894F35"/>
    <w:rsid w:val="008A19FC"/>
    <w:rsid w:val="008B33AB"/>
    <w:rsid w:val="008B598F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CC7DAE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83A1A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3" ma:contentTypeDescription="Creare un nuovo documento." ma:contentTypeScope="" ma:versionID="6cbc3448adf80b24f01e394e4a2669b9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c42905cf5012015379e5037834cd387c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BB313-7886-418C-A51A-F743D4ACA23E}">
  <ds:schemaRefs>
    <ds:schemaRef ds:uri="http://purl.org/dc/terms/"/>
    <ds:schemaRef ds:uri="http://schemas.microsoft.com/office/infopath/2007/PartnerControls"/>
    <ds:schemaRef ds:uri="http://purl.org/dc/dcmitype/"/>
    <ds:schemaRef ds:uri="baa28a6c-abea-4922-a9a6-e04d3157d48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d8bf8e-75a8-4324-ac39-25d999c3647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EA13832-0068-49C4-B0AC-6334F11C3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78DA41-F18D-4889-84EC-532B1341F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956</Words>
  <Characters>5451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5</cp:revision>
  <dcterms:created xsi:type="dcterms:W3CDTF">2025-06-13T09:26:00Z</dcterms:created>
  <dcterms:modified xsi:type="dcterms:W3CDTF">2025-10-29T08:48:00Z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