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0B22253C" w:rsidR="00C77B98" w:rsidRPr="00F445E7" w:rsidRDefault="00672112" w:rsidP="00F445E7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5426C7" w:rsidRPr="00F445E7">
        <w:rPr>
          <w:rStyle w:val="Hyperlink1"/>
          <w:rFonts w:asciiTheme="minorHAnsi" w:hAnsiTheme="minorHAnsi" w:cstheme="minorHAnsi"/>
          <w:b/>
          <w:bCs/>
          <w:i/>
          <w:iCs/>
        </w:rPr>
        <w:t>[</w:t>
      </w:r>
      <w:r w:rsidR="00EE1E8B" w:rsidRPr="00EE1E8B">
        <w:rPr>
          <w:rStyle w:val="Hyperlink1"/>
          <w:rFonts w:asciiTheme="minorHAnsi" w:hAnsiTheme="minorHAnsi" w:cstheme="minorHAnsi"/>
          <w:b/>
          <w:bCs/>
          <w:i/>
          <w:iCs/>
        </w:rPr>
        <w:t>FORNITURA DI UN “SIMULATORE DI SEDIA A ROTELLE MANUALE PER LA VALUTAZIONE DELL’ASSETTO”, NELL’AMBITO DEL PROGETTO PR23-SV-P2 “RIENTR@RETURNS” – CONSOLIDAMENTO TECNOLOGICO E AMPLIAMENTO DELLA DESTINAZIONE D’USO DELLA PIATTAFORMA DI SIMULAZIONE RIENTR@RETURNS CUP E57G23000130005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],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0CAD6062" w14:textId="2FE708E7" w:rsidR="00B06D5B" w:rsidRPr="00140538" w:rsidRDefault="00672112" w:rsidP="00025804">
      <w:pPr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EA48B5" w:rsidRPr="00140538">
        <w:rPr>
          <w:rStyle w:val="Hyperlink1"/>
          <w:rFonts w:asciiTheme="minorHAnsi" w:hAnsiTheme="minorHAnsi" w:cstheme="minorHAnsi"/>
        </w:rPr>
        <w:t>Responsabile interno CNR</w:t>
      </w:r>
      <w:r w:rsidR="00813083" w:rsidRPr="00140538">
        <w:rPr>
          <w:rStyle w:val="Hyperlink1"/>
          <w:rFonts w:asciiTheme="minorHAnsi" w:hAnsiTheme="minorHAnsi" w:cstheme="minorHAnsi"/>
        </w:rPr>
        <w:t xml:space="preserve"> ai sensi dell’art. 19 comma 3 del Regolamento di organizzazione e funzionamento dell’Ente, emanato con provvedimento n.119/2024, protocollo CNR N. 241776/2024, in vigore dal 01/08/2024]</w:t>
      </w:r>
      <w:r w:rsidR="00BE578A" w:rsidRPr="00140538">
        <w:rPr>
          <w:rStyle w:val="Hyperlink1"/>
          <w:rFonts w:asciiTheme="minorHAnsi" w:hAnsiTheme="minorHAnsi" w:cstheme="minorHAnsi"/>
        </w:rPr>
        <w:t>.</w:t>
      </w:r>
      <w:r w:rsidR="00813083" w:rsidRPr="00140538">
        <w:rPr>
          <w:rStyle w:val="Hyperlink1"/>
          <w:rFonts w:asciiTheme="minorHAnsi" w:hAnsiTheme="minorHAnsi" w:cstheme="minorHAnsi"/>
        </w:rPr>
        <w:t xml:space="preserve"> </w:t>
      </w:r>
    </w:p>
    <w:p w14:paraId="1EC4ABC7" w14:textId="567A2480" w:rsidR="00813083" w:rsidRPr="00776066" w:rsidRDefault="00813083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[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il punto di contatto del</w:t>
      </w:r>
      <w:r w:rsidR="00672112" w:rsidRPr="00776066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titolare per l’esercizio dei diritti dell’interessato per i trattamenti di cui alla presente informativa</w:t>
      </w:r>
      <w:r w:rsidR="007663E5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è il Dr. Ing. Lorenzo Molinari Tosatti</w:t>
      </w:r>
      <w:r w:rsidRPr="00776066">
        <w:rPr>
          <w:rStyle w:val="Hyperlink1"/>
          <w:rFonts w:asciiTheme="minorHAnsi" w:hAnsiTheme="minorHAnsi" w:cstheme="minorHAnsi"/>
          <w:b/>
          <w:bCs/>
          <w:i/>
          <w:iCs/>
        </w:rPr>
        <w:t>]</w:t>
      </w:r>
      <w:r w:rsidR="00542C74" w:rsidRPr="00776066">
        <w:rPr>
          <w:rStyle w:val="Hyperlink1"/>
          <w:rFonts w:asciiTheme="minorHAnsi" w:hAnsiTheme="minorHAnsi" w:cstheme="minorHAnsi"/>
          <w:b/>
          <w:bCs/>
          <w:i/>
          <w:iCs/>
        </w:rPr>
        <w:t>.</w:t>
      </w:r>
      <w:r w:rsidR="00672112"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61E6590" w14:textId="77777777" w:rsidR="0083635D" w:rsidRPr="00AD5564" w:rsidRDefault="0083635D" w:rsidP="0083635D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Si specifica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altresì,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che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i dati potranno essere estrapolati mediante interrogazione da 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>Piattaforme telematiche sulla base dei dati forniti, per l</w:t>
      </w:r>
      <w:r>
        <w:rPr>
          <w:rFonts w:asciiTheme="minorHAnsi" w:eastAsia="Times New Roman" w:hAnsiTheme="minorHAnsi" w:cstheme="minorHAnsi"/>
          <w:sz w:val="24"/>
          <w:szCs w:val="24"/>
        </w:rPr>
        <w:t>e finalità indicate al precedente punto 2.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EB7D5F">
      <w:pPr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national insurance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tax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0220BF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Tax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C272B4">
      <w:pPr>
        <w:pStyle w:val="Paragrafoelenco"/>
        <w:numPr>
          <w:ilvl w:val="0"/>
          <w:numId w:val="9"/>
        </w:numPr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292BB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771910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lastRenderedPageBreak/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0"/>
      <w:footerReference w:type="default" r:id="rId11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8BC3" w14:textId="77777777" w:rsidR="004B6F90" w:rsidRDefault="004B6F90">
      <w:pPr>
        <w:spacing w:after="0" w:line="240" w:lineRule="auto"/>
      </w:pPr>
      <w:r>
        <w:separator/>
      </w:r>
    </w:p>
  </w:endnote>
  <w:endnote w:type="continuationSeparator" w:id="0">
    <w:p w14:paraId="4C2CE0A0" w14:textId="77777777" w:rsidR="004B6F90" w:rsidRDefault="004B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B5D2" w14:textId="77777777" w:rsidR="004B6F90" w:rsidRDefault="004B6F90">
      <w:pPr>
        <w:spacing w:after="0" w:line="240" w:lineRule="auto"/>
      </w:pPr>
      <w:r>
        <w:separator/>
      </w:r>
    </w:p>
  </w:footnote>
  <w:footnote w:type="continuationSeparator" w:id="0">
    <w:p w14:paraId="5281653A" w14:textId="77777777" w:rsidR="004B6F90" w:rsidRDefault="004B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 w16cid:durableId="122965939">
    <w:abstractNumId w:val="9"/>
  </w:num>
  <w:num w:numId="2" w16cid:durableId="559826045">
    <w:abstractNumId w:val="8"/>
  </w:num>
  <w:num w:numId="3" w16cid:durableId="634258565">
    <w:abstractNumId w:val="7"/>
  </w:num>
  <w:num w:numId="4" w16cid:durableId="31005064">
    <w:abstractNumId w:val="6"/>
  </w:num>
  <w:num w:numId="5" w16cid:durableId="1782527039">
    <w:abstractNumId w:val="1"/>
  </w:num>
  <w:num w:numId="6" w16cid:durableId="1857648955">
    <w:abstractNumId w:val="4"/>
  </w:num>
  <w:num w:numId="7" w16cid:durableId="139662316">
    <w:abstractNumId w:val="2"/>
  </w:num>
  <w:num w:numId="8" w16cid:durableId="250630416">
    <w:abstractNumId w:val="5"/>
  </w:num>
  <w:num w:numId="9" w16cid:durableId="727531764">
    <w:abstractNumId w:val="3"/>
  </w:num>
  <w:num w:numId="10" w16cid:durableId="12848494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D5B"/>
    <w:rsid w:val="000220BF"/>
    <w:rsid w:val="00025804"/>
    <w:rsid w:val="000543D9"/>
    <w:rsid w:val="00097802"/>
    <w:rsid w:val="000F29C8"/>
    <w:rsid w:val="000F37CA"/>
    <w:rsid w:val="000F68D6"/>
    <w:rsid w:val="00130110"/>
    <w:rsid w:val="00140538"/>
    <w:rsid w:val="001435C1"/>
    <w:rsid w:val="00154DA4"/>
    <w:rsid w:val="0019340B"/>
    <w:rsid w:val="001A5F38"/>
    <w:rsid w:val="001A7F98"/>
    <w:rsid w:val="001B2A5B"/>
    <w:rsid w:val="001D43E7"/>
    <w:rsid w:val="001D67B7"/>
    <w:rsid w:val="001E2CDF"/>
    <w:rsid w:val="00214CB5"/>
    <w:rsid w:val="00220BBC"/>
    <w:rsid w:val="00240916"/>
    <w:rsid w:val="00246ABB"/>
    <w:rsid w:val="00276AA9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4B6F90"/>
    <w:rsid w:val="005426C7"/>
    <w:rsid w:val="00542C74"/>
    <w:rsid w:val="00564275"/>
    <w:rsid w:val="0057156F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663E5"/>
    <w:rsid w:val="00771910"/>
    <w:rsid w:val="00776066"/>
    <w:rsid w:val="00781E71"/>
    <w:rsid w:val="00784398"/>
    <w:rsid w:val="007A4467"/>
    <w:rsid w:val="007A7610"/>
    <w:rsid w:val="007B7901"/>
    <w:rsid w:val="007C3389"/>
    <w:rsid w:val="007D1AEC"/>
    <w:rsid w:val="007E5408"/>
    <w:rsid w:val="007F540F"/>
    <w:rsid w:val="00813083"/>
    <w:rsid w:val="00817BB8"/>
    <w:rsid w:val="00826C8B"/>
    <w:rsid w:val="0083635D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1466D"/>
    <w:rsid w:val="00B366BB"/>
    <w:rsid w:val="00B43838"/>
    <w:rsid w:val="00B922BA"/>
    <w:rsid w:val="00B962E1"/>
    <w:rsid w:val="00BC1790"/>
    <w:rsid w:val="00BC56E7"/>
    <w:rsid w:val="00BC6468"/>
    <w:rsid w:val="00BE578A"/>
    <w:rsid w:val="00C044AD"/>
    <w:rsid w:val="00C272B4"/>
    <w:rsid w:val="00C42C36"/>
    <w:rsid w:val="00C54FC7"/>
    <w:rsid w:val="00C77B98"/>
    <w:rsid w:val="00CA3EB9"/>
    <w:rsid w:val="00D06ACF"/>
    <w:rsid w:val="00D07535"/>
    <w:rsid w:val="00D5054D"/>
    <w:rsid w:val="00DB521B"/>
    <w:rsid w:val="00DC4DD2"/>
    <w:rsid w:val="00DF75AE"/>
    <w:rsid w:val="00E350D3"/>
    <w:rsid w:val="00E805DC"/>
    <w:rsid w:val="00EA48B5"/>
    <w:rsid w:val="00EB7D5F"/>
    <w:rsid w:val="00EE1E8B"/>
    <w:rsid w:val="00EF5804"/>
    <w:rsid w:val="00F01F2D"/>
    <w:rsid w:val="00F1338A"/>
    <w:rsid w:val="00F1736A"/>
    <w:rsid w:val="00F332D8"/>
    <w:rsid w:val="00F336CD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E212480BA6064C93BF67F21D3D5597" ma:contentTypeVersion="12" ma:contentTypeDescription="Creare un nuovo documento." ma:contentTypeScope="" ma:versionID="05c28f933a645777b816cf9df4429a7b">
  <xsd:schema xmlns:xsd="http://www.w3.org/2001/XMLSchema" xmlns:xs="http://www.w3.org/2001/XMLSchema" xmlns:p="http://schemas.microsoft.com/office/2006/metadata/properties" xmlns:ns2="c6ab3f43-95e3-4d9b-921f-c9b405f91da7" xmlns:ns3="e726fad5-1984-4319-b040-eb755f382aca" targetNamespace="http://schemas.microsoft.com/office/2006/metadata/properties" ma:root="true" ma:fieldsID="4c9638b7be389277391aad999f110512" ns2:_="" ns3:_="">
    <xsd:import namespace="c6ab3f43-95e3-4d9b-921f-c9b405f91da7"/>
    <xsd:import namespace="e726fad5-1984-4319-b040-eb755f382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b3f43-95e3-4d9b-921f-c9b405f91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6fad5-1984-4319-b040-eb755f382ac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83c5911-178d-4bca-936c-0ff00f3e5c20}" ma:internalName="TaxCatchAll" ma:showField="CatchAllData" ma:web="e726fad5-1984-4319-b040-eb755f382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b3f43-95e3-4d9b-921f-c9b405f91da7">
      <Terms xmlns="http://schemas.microsoft.com/office/infopath/2007/PartnerControls"/>
    </lcf76f155ced4ddcb4097134ff3c332f>
    <TaxCatchAll xmlns="e726fad5-1984-4319-b040-eb755f382aca" xsi:nil="true"/>
  </documentManagement>
</p:properties>
</file>

<file path=customXml/itemProps1.xml><?xml version="1.0" encoding="utf-8"?>
<ds:datastoreItem xmlns:ds="http://schemas.openxmlformats.org/officeDocument/2006/customXml" ds:itemID="{69C45BFD-CC7C-41D5-9CD8-E96D121F3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b3f43-95e3-4d9b-921f-c9b405f91da7"/>
    <ds:schemaRef ds:uri="e726fad5-1984-4319-b040-eb755f382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86185E-D99C-4BA7-A366-8356F723C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37567E-3582-4954-88D6-BE2E0C5996E0}">
  <ds:schemaRefs>
    <ds:schemaRef ds:uri="http://schemas.microsoft.com/office/2006/metadata/properties"/>
    <ds:schemaRef ds:uri="http://schemas.microsoft.com/office/infopath/2007/PartnerControls"/>
    <ds:schemaRef ds:uri="c6ab3f43-95e3-4d9b-921f-c9b405f91da7"/>
    <ds:schemaRef ds:uri="e726fad5-1984-4319-b040-eb755f382a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984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ALESSANDRA TAFARO</cp:lastModifiedBy>
  <cp:revision>14</cp:revision>
  <dcterms:created xsi:type="dcterms:W3CDTF">2024-12-11T14:56:00Z</dcterms:created>
  <dcterms:modified xsi:type="dcterms:W3CDTF">2025-10-14T13:32:00Z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0x01010075E212480BA6064C93BF67F21D3D5597</vt:lpwstr>
  </property>
</Properties>
</file>