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77D18F3" w:rsidR="00C77B98" w:rsidRPr="005F6AF7" w:rsidRDefault="00672112" w:rsidP="00F83A1A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 xml:space="preserve">di </w:t>
      </w:r>
      <w:r w:rsidR="005F6AF7">
        <w:rPr>
          <w:rStyle w:val="Hyperlink1"/>
          <w:rFonts w:asciiTheme="minorHAnsi" w:hAnsiTheme="minorHAnsi" w:cstheme="minorHAnsi"/>
        </w:rPr>
        <w:t>lavori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</w:t>
      </w:r>
      <w:r w:rsidR="00716507">
        <w:rPr>
          <w:rStyle w:val="Hyperlink1"/>
          <w:rFonts w:asciiTheme="minorHAnsi" w:hAnsiTheme="minorHAnsi" w:cstheme="minorHAnsi"/>
        </w:rPr>
        <w:t>DELL</w:t>
      </w:r>
      <w:bookmarkStart w:id="0" w:name="_GoBack"/>
      <w:bookmarkEnd w:id="0"/>
      <w:r w:rsidR="00716507" w:rsidRPr="00716507">
        <w:rPr>
          <w:rStyle w:val="Hyperlink1"/>
          <w:rFonts w:asciiTheme="minorHAnsi" w:hAnsiTheme="minorHAnsi" w:cstheme="minorHAnsi"/>
        </w:rPr>
        <w:t>’AFFIDAMENTO DELLA FORNITURA DI MISURATORE DI POTENZIALE REDOX DA BANCO E DI UNA POMPA PERISTALTICA NELL’AMBITO DEL PROGETTO DIT.AD022.207 - STRIVE (FOE 2022)</w:t>
      </w:r>
      <w:r w:rsidR="00716507">
        <w:rPr>
          <w:rStyle w:val="Hyperlink1"/>
          <w:rFonts w:asciiTheme="minorHAnsi" w:hAnsiTheme="minorHAnsi" w:cstheme="minorHAnsi"/>
        </w:rPr>
        <w:t xml:space="preserve"> ai</w:t>
      </w:r>
      <w:r w:rsidRPr="00776066">
        <w:rPr>
          <w:rStyle w:val="Hyperlink1"/>
          <w:rFonts w:asciiTheme="minorHAnsi" w:hAnsiTheme="minorHAnsi" w:cstheme="minorHAnsi"/>
        </w:rPr>
        <w:t xml:space="preserve">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6297B688" w14:textId="213E7229" w:rsidR="00F83A1A" w:rsidRDefault="005F6AF7" w:rsidP="00F83A1A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</w:t>
      </w:r>
      <w:r w:rsidR="00F83A1A">
        <w:rPr>
          <w:rStyle w:val="Hyperlink1"/>
          <w:rFonts w:asciiTheme="minorHAnsi" w:hAnsiTheme="minorHAnsi" w:cstheme="minorHAnsi"/>
        </w:rPr>
        <w:t xml:space="preserve">PEC: </w:t>
      </w:r>
      <w:hyperlink r:id="rId10" w:history="1">
        <w:r w:rsidR="00F83A1A" w:rsidRPr="00411A0D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direttore.stems@pec.cnr.it</w:t>
        </w:r>
      </w:hyperlink>
      <w:r w:rsidRPr="005F6AF7">
        <w:rPr>
          <w:rStyle w:val="Hyperlink1"/>
          <w:rFonts w:asciiTheme="minorHAnsi" w:hAnsiTheme="minorHAnsi" w:cstheme="minorHAnsi"/>
        </w:rPr>
        <w:t>.</w:t>
      </w:r>
    </w:p>
    <w:p w14:paraId="5EE281A2" w14:textId="23572E4B" w:rsidR="00DC4DD2" w:rsidRPr="00776066" w:rsidRDefault="00DC4DD2" w:rsidP="00F83A1A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8B17435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s.m.i </w:t>
      </w:r>
      <w:r w:rsidR="00CC7DAE">
        <w:rPr>
          <w:rStyle w:val="Hyperlink2"/>
          <w:rFonts w:asciiTheme="minorHAnsi" w:hAnsiTheme="minorHAnsi" w:cstheme="minorHAnsi"/>
        </w:rPr>
        <w:t xml:space="preserve">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0842F" w14:textId="77777777" w:rsidR="006B4A4B" w:rsidRDefault="006B4A4B">
      <w:pPr>
        <w:spacing w:after="0" w:line="240" w:lineRule="auto"/>
      </w:pPr>
      <w:r>
        <w:separator/>
      </w:r>
    </w:p>
  </w:endnote>
  <w:endnote w:type="continuationSeparator" w:id="0">
    <w:p w14:paraId="73DB6929" w14:textId="77777777" w:rsidR="006B4A4B" w:rsidRDefault="006B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71CF" w14:textId="77777777" w:rsidR="006B4A4B" w:rsidRDefault="006B4A4B">
      <w:pPr>
        <w:spacing w:after="0" w:line="240" w:lineRule="auto"/>
      </w:pPr>
      <w:r>
        <w:separator/>
      </w:r>
    </w:p>
  </w:footnote>
  <w:footnote w:type="continuationSeparator" w:id="0">
    <w:p w14:paraId="28837B33" w14:textId="77777777" w:rsidR="006B4A4B" w:rsidRDefault="006B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16507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B598F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CC7DAE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83A1A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6cbc3448adf80b24f01e394e4a2669b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c42905cf5012015379e5037834cd387c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13832-0068-49C4-B0AC-6334F11C3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BB313-7886-418C-A51A-F743D4ACA23E}">
  <ds:schemaRefs>
    <ds:schemaRef ds:uri="baa28a6c-abea-4922-a9a6-e04d3157d48d"/>
    <ds:schemaRef ds:uri="http://schemas.microsoft.com/office/2006/metadata/properties"/>
    <ds:schemaRef ds:uri="63d8bf8e-75a8-4324-ac39-25d999c3647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6</cp:revision>
  <dcterms:created xsi:type="dcterms:W3CDTF">2025-06-13T09:26:00Z</dcterms:created>
  <dcterms:modified xsi:type="dcterms:W3CDTF">2025-11-07T10:14:00Z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