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FEABA48" w:rsidR="00C77B98" w:rsidRPr="00254AFF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254AFF" w:rsidRPr="00254AFF">
        <w:rPr>
          <w:rStyle w:val="Hyperlink1"/>
          <w:rFonts w:asciiTheme="minorHAnsi" w:hAnsiTheme="minorHAnsi" w:cstheme="minorHAnsi"/>
        </w:rPr>
        <w:t xml:space="preserve">di un servizio di sviluppo di una applicazione in realtà aumentata nell’ambito </w:t>
      </w:r>
      <w:r w:rsidR="00254AFF" w:rsidRPr="00DB0BF6">
        <w:rPr>
          <w:rStyle w:val="Hyperlink1"/>
          <w:rFonts w:asciiTheme="minorHAnsi" w:hAnsiTheme="minorHAnsi" w:cstheme="minorHAnsi"/>
          <w:b/>
          <w:bCs/>
        </w:rPr>
        <w:t>del progetto “Touching the transcendentals by tractional constructions: historical and foundational research, educational and museal applications by new emerging technologies” relativo alla missione 4, componente 2, investimento 1.1 - bando prin 2022 – D.D. N. 104 DEL 02-02-2022 E D.D. 1401 del 18-09-2024. CUP B53C24008180001 - codice identificativo PRIN_2022E8PZ3F_001</w:t>
      </w:r>
      <w:r w:rsidR="00254AFF">
        <w:rPr>
          <w:rStyle w:val="Hyperlink1"/>
          <w:rFonts w:asciiTheme="minorHAnsi" w:hAnsiTheme="minorHAnsi" w:cstheme="minorHAnsi"/>
        </w:rPr>
        <w:t xml:space="preserve">,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6C24C4C1" w:rsidR="00813083" w:rsidRPr="00776066" w:rsidRDefault="00672112" w:rsidP="00BA3EA1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AF0ECB" w:rsidRPr="00AF0ECB">
        <w:rPr>
          <w:rStyle w:val="Hyperlink1"/>
          <w:rFonts w:asciiTheme="minorHAnsi" w:hAnsiTheme="minorHAnsi" w:cstheme="minorHAnsi"/>
        </w:rPr>
        <w:t>dal Direttore dell’Istituto per le Tecnologie Didattiche.</w:t>
      </w:r>
      <w:r w:rsidR="00EA48B5" w:rsidRPr="00776066">
        <w:rPr>
          <w:rStyle w:val="Hyperlink1"/>
          <w:rFonts w:asciiTheme="minorHAnsi" w:hAnsiTheme="minorHAnsi" w:cstheme="minorHAnsi"/>
        </w:rPr>
        <w:t xml:space="preserve"> </w:t>
      </w:r>
    </w:p>
    <w:p w14:paraId="5EE281A2" w14:textId="7B30A259" w:rsidR="00DC4DD2" w:rsidRPr="009C772C" w:rsidRDefault="00DC4DD2" w:rsidP="009C772C">
      <w:pPr>
        <w:pStyle w:val="Paragrafoelenco"/>
        <w:numPr>
          <w:ilvl w:val="0"/>
          <w:numId w:val="3"/>
        </w:num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9C772C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lastRenderedPageBreak/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445508DE" w:rsidR="007E5408" w:rsidRPr="00F445E7" w:rsidRDefault="00254AFF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 w:rsidR="007E5408"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="007E5408"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 w:rsidSect="0096332A">
      <w:headerReference w:type="default" r:id="rId7"/>
      <w:foot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1F44" w14:textId="77777777" w:rsidR="008F26B3" w:rsidRDefault="008F26B3">
      <w:pPr>
        <w:spacing w:after="0" w:line="240" w:lineRule="auto"/>
      </w:pPr>
      <w:r>
        <w:separator/>
      </w:r>
    </w:p>
  </w:endnote>
  <w:endnote w:type="continuationSeparator" w:id="0">
    <w:p w14:paraId="774B97EC" w14:textId="77777777" w:rsidR="008F26B3" w:rsidRDefault="008F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5AD0" w14:textId="77777777" w:rsidR="008F26B3" w:rsidRDefault="008F26B3">
      <w:pPr>
        <w:spacing w:after="0" w:line="240" w:lineRule="auto"/>
      </w:pPr>
      <w:r>
        <w:separator/>
      </w:r>
    </w:p>
  </w:footnote>
  <w:footnote w:type="continuationSeparator" w:id="0">
    <w:p w14:paraId="5AA16C41" w14:textId="77777777" w:rsidR="008F26B3" w:rsidRDefault="008F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274E4EDD" w:rsidR="00B06D5B" w:rsidRDefault="0096332A" w:rsidP="0096332A">
    <w:pPr>
      <w:pStyle w:val="Intestazioneepidipagina"/>
      <w:spacing w:after="360"/>
      <w:ind w:left="-1134"/>
      <w:jc w:val="center"/>
    </w:pPr>
    <w:r>
      <w:rPr>
        <w:noProof/>
      </w:rPr>
      <w:drawing>
        <wp:inline distT="0" distB="0" distL="0" distR="0" wp14:anchorId="02344CB4" wp14:editId="6AAFEBC3">
          <wp:extent cx="7452360" cy="713102"/>
          <wp:effectExtent l="0" t="0" r="0" b="0"/>
          <wp:docPr id="1420360320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954744" name="Immagine 1" descr="Immagine che contiene testo, Carattere, schermat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896" cy="740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54AFF"/>
    <w:rsid w:val="00292BB9"/>
    <w:rsid w:val="002F65BB"/>
    <w:rsid w:val="00351FE1"/>
    <w:rsid w:val="00352F90"/>
    <w:rsid w:val="00353B06"/>
    <w:rsid w:val="00373934"/>
    <w:rsid w:val="003757F0"/>
    <w:rsid w:val="00377219"/>
    <w:rsid w:val="003D078E"/>
    <w:rsid w:val="003D1502"/>
    <w:rsid w:val="004259A8"/>
    <w:rsid w:val="0046386F"/>
    <w:rsid w:val="00473D19"/>
    <w:rsid w:val="004A1784"/>
    <w:rsid w:val="004B1894"/>
    <w:rsid w:val="004B21C3"/>
    <w:rsid w:val="005426C7"/>
    <w:rsid w:val="00542C74"/>
    <w:rsid w:val="0055197A"/>
    <w:rsid w:val="0057156F"/>
    <w:rsid w:val="005A7057"/>
    <w:rsid w:val="00602514"/>
    <w:rsid w:val="006432C0"/>
    <w:rsid w:val="0064409A"/>
    <w:rsid w:val="006570D2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E74EA"/>
    <w:rsid w:val="006F0796"/>
    <w:rsid w:val="007158DF"/>
    <w:rsid w:val="007256E2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62E17"/>
    <w:rsid w:val="00882D4E"/>
    <w:rsid w:val="00894F35"/>
    <w:rsid w:val="008A19FC"/>
    <w:rsid w:val="008B33AB"/>
    <w:rsid w:val="008C3FC6"/>
    <w:rsid w:val="008D4064"/>
    <w:rsid w:val="008D7EE0"/>
    <w:rsid w:val="008F26B3"/>
    <w:rsid w:val="008F3DBA"/>
    <w:rsid w:val="009026C9"/>
    <w:rsid w:val="0092326A"/>
    <w:rsid w:val="0096332A"/>
    <w:rsid w:val="0096401F"/>
    <w:rsid w:val="0096690C"/>
    <w:rsid w:val="00975E23"/>
    <w:rsid w:val="00977954"/>
    <w:rsid w:val="00983D6D"/>
    <w:rsid w:val="009A036D"/>
    <w:rsid w:val="009C772C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AF0ECB"/>
    <w:rsid w:val="00B052CD"/>
    <w:rsid w:val="00B068CE"/>
    <w:rsid w:val="00B06D5B"/>
    <w:rsid w:val="00B366BB"/>
    <w:rsid w:val="00B43838"/>
    <w:rsid w:val="00B922BA"/>
    <w:rsid w:val="00B962E1"/>
    <w:rsid w:val="00BA3EA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0BF6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B6FED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5440</Characters>
  <Application>Microsoft Office Word</Application>
  <DocSecurity>4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Doriana Dhrami</cp:lastModifiedBy>
  <cp:revision>2</cp:revision>
  <dcterms:created xsi:type="dcterms:W3CDTF">2025-11-24T13:20:00Z</dcterms:created>
  <dcterms:modified xsi:type="dcterms:W3CDTF">2025-11-24T13:20:00Z</dcterms:modified>
  <dc:language>it-IT</dc:language>
</cp:coreProperties>
</file>