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04B5E" w14:textId="0C49DD55" w:rsidR="009B082B" w:rsidRPr="009B082B" w:rsidRDefault="009B082B" w:rsidP="009B082B"/>
    <w:p w14:paraId="22AD67EF" w14:textId="77777777" w:rsidR="0051663D" w:rsidRDefault="0051663D" w:rsidP="0051663D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717900FB" w14:textId="77777777" w:rsidR="0051663D" w:rsidRDefault="0051663D" w:rsidP="0051663D">
      <w:pPr>
        <w:spacing w:after="360" w:line="240" w:lineRule="auto"/>
        <w:jc w:val="center"/>
        <w:rPr>
          <w:rStyle w:val="Nessuno"/>
        </w:rPr>
      </w:pPr>
      <w:r>
        <w:rPr>
          <w:rStyle w:val="Hyperlink0"/>
          <w:rFonts w:cstheme="minorHAnsi"/>
          <w:b/>
          <w:bCs/>
          <w:sz w:val="24"/>
          <w:szCs w:val="24"/>
        </w:rPr>
        <w:t xml:space="preserve">per i fornitori di lavori/beni/servizi nell’ambito dell’affidamento diretto/ </w:t>
      </w:r>
      <w:r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4A279020" w14:textId="1A57CD41" w:rsidR="0051663D" w:rsidRDefault="0051663D" w:rsidP="005E306A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La presente informativa descrive le misure di tutela riguardo al trattamento dei dati personali destinata ai fornitori di beni e/o servizi, nell’ambito </w:t>
      </w:r>
      <w:r w:rsidR="00BF2E35">
        <w:rPr>
          <w:rStyle w:val="Hyperlink1"/>
          <w:rFonts w:cstheme="minorHAnsi"/>
        </w:rPr>
        <w:t>dell’</w:t>
      </w:r>
      <w:r w:rsidR="00BF2E35" w:rsidRPr="00BF2E35">
        <w:rPr>
          <w:rStyle w:val="Hyperlink1"/>
          <w:rFonts w:cstheme="minorHAnsi"/>
        </w:rPr>
        <w:t xml:space="preserve">AFFIDAMENTO DELLA FORNITURA DI </w:t>
      </w:r>
      <w:r w:rsidR="00A832E6" w:rsidRPr="00A832E6">
        <w:rPr>
          <w:rStyle w:val="Hyperlink1"/>
          <w:rFonts w:cstheme="minorHAnsi"/>
        </w:rPr>
        <w:t>MATERIALE DI CONSUMO E PRODOTTI CHIMICI</w:t>
      </w:r>
      <w:r w:rsidR="00A832E6">
        <w:rPr>
          <w:rStyle w:val="Hyperlink1"/>
          <w:rFonts w:cstheme="minorHAnsi"/>
        </w:rPr>
        <w:t xml:space="preserve"> </w:t>
      </w:r>
      <w:bookmarkStart w:id="0" w:name="_GoBack"/>
      <w:bookmarkEnd w:id="0"/>
      <w:r w:rsidR="00BF2E35" w:rsidRPr="00BF2E35">
        <w:rPr>
          <w:rStyle w:val="Hyperlink1"/>
          <w:rFonts w:cstheme="minorHAnsi"/>
        </w:rPr>
        <w:t>NELL’AMBITO DEL PROGETTO MINICOR CUP B53C23007180006</w:t>
      </w:r>
      <w:r w:rsidR="00AF5B27">
        <w:rPr>
          <w:rStyle w:val="Hyperlink1"/>
          <w:rFonts w:cstheme="minorHAnsi"/>
        </w:rPr>
        <w:t xml:space="preserve"> </w:t>
      </w:r>
      <w:r>
        <w:rPr>
          <w:rStyle w:val="Hyperlink1"/>
          <w:rFonts w:cstheme="minorHAnsi"/>
        </w:rPr>
        <w:t>ai sensi dell’articolo 13 del Regolamento UE 2016/679 in materia di protezione dei dati personali (di seguito, per brevità, GDPR).</w:t>
      </w:r>
    </w:p>
    <w:p w14:paraId="6AD0E7AD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Nessuno"/>
        </w:rPr>
      </w:pPr>
      <w:r>
        <w:rPr>
          <w:rStyle w:val="Hyperlink1"/>
          <w:rFonts w:cstheme="minorHAnsi"/>
          <w:b/>
          <w:bCs/>
        </w:rPr>
        <w:t>TITOLARE DEL TRATTAMENTO</w:t>
      </w:r>
    </w:p>
    <w:p w14:paraId="6B54BFB2" w14:textId="77777777" w:rsidR="0051663D" w:rsidRDefault="0051663D" w:rsidP="0051663D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cstheme="minorHAnsi"/>
        </w:rPr>
        <w:t xml:space="preserve">Il titolare del trattamento dei dati è il Consiglio Nazionale delle Ricerche con sede legale in Piazzale Aldo Moro, 7 - 00185 Roma rappresentato nella sua articolazione organizzativa dal </w:t>
      </w:r>
      <w:r>
        <w:rPr>
          <w:rStyle w:val="Hyperlink1"/>
          <w:rFonts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1" w:history="1">
        <w:r>
          <w:rPr>
            <w:rStyle w:val="Collegamentoipertestuale"/>
            <w:rFonts w:eastAsia="Calibri Light" w:cstheme="minorHAnsi"/>
            <w:bCs/>
            <w:sz w:val="24"/>
            <w:szCs w:val="24"/>
          </w:rPr>
          <w:t>direttore.stems@pec.cnr.it</w:t>
        </w:r>
      </w:hyperlink>
      <w:r>
        <w:rPr>
          <w:rStyle w:val="Hyperlink1"/>
          <w:rFonts w:cstheme="minorHAnsi"/>
          <w:bCs/>
        </w:rPr>
        <w:t xml:space="preserve"> . </w:t>
      </w:r>
    </w:p>
    <w:p w14:paraId="2D4B0694" w14:textId="77777777" w:rsidR="0051663D" w:rsidRDefault="0051663D" w:rsidP="0051663D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RESPONSABILE DELLA PROTEZIONE DEI DATI (c.d. RPD o DPO, Data Protection Officer)</w:t>
      </w:r>
    </w:p>
    <w:p w14:paraId="3248196F" w14:textId="77777777" w:rsidR="0051663D" w:rsidRDefault="0051663D" w:rsidP="0051663D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>
        <w:rPr>
          <w:rFonts w:asciiTheme="minorHAnsi" w:eastAsia="Calibri Light" w:hAnsiTheme="minorHAnsi" w:cstheme="minorHAnsi"/>
        </w:rPr>
        <w:t>rpd@pec.cnr.it</w:t>
      </w:r>
    </w:p>
    <w:p w14:paraId="13047D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FINALITÀ E BASE GIURIDICA DEL TRATTAMENTO</w:t>
      </w:r>
    </w:p>
    <w:p w14:paraId="2E538BAF" w14:textId="77777777" w:rsidR="0051663D" w:rsidRDefault="0051663D" w:rsidP="0051663D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l’affidamento di lavori, beni e servizi, necessarie ad assolvere i seguenti adempimenti:</w:t>
      </w:r>
      <w:r>
        <w:rPr>
          <w:rStyle w:val="Hyperlink2"/>
          <w:rFonts w:asciiTheme="minorHAnsi" w:hAnsiTheme="minorHAnsi" w:cstheme="minorHAnsi"/>
        </w:rPr>
        <w:tab/>
      </w:r>
    </w:p>
    <w:p w14:paraId="56229363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previsti dalla normativa comunitaria;</w:t>
      </w:r>
    </w:p>
    <w:p w14:paraId="077D1C81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inerenti la verifica della sussistenza dei requisiti generali e speciali se richiesti rispetto alla tipologia di affidamento da effettuare;</w:t>
      </w:r>
    </w:p>
    <w:p w14:paraId="65BB24AD" w14:textId="77777777" w:rsidR="0051663D" w:rsidRDefault="0051663D" w:rsidP="0051663D">
      <w:pPr>
        <w:pStyle w:val="NormaleWeb"/>
        <w:numPr>
          <w:ilvl w:val="0"/>
          <w:numId w:val="2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577AFA4E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pubblicità e trasparenza amministrativa; </w:t>
      </w:r>
    </w:p>
    <w:p w14:paraId="23E16D0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1A20BEEC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controllo.</w:t>
      </w:r>
    </w:p>
    <w:p w14:paraId="7549369A" w14:textId="77777777" w:rsidR="0051663D" w:rsidRDefault="0051663D" w:rsidP="0051663D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La liceità del trattamento viene individuata nell’art. 6, comma 1 lettere b) c) ed e) del GDPR e, in particolare, in applicazione delle norme contenute in:</w:t>
      </w:r>
    </w:p>
    <w:p w14:paraId="14C0AE1B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3EE3F48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Piano Nazionale Anticorruzione 7/2023 e s.m.i., approvato da ANAC;</w:t>
      </w:r>
    </w:p>
    <w:p w14:paraId="79CABF76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53B84A68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A29047C" w14:textId="082376FB" w:rsidR="0051663D" w:rsidRP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51663D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229DE549" w14:textId="77777777" w:rsidR="0051663D" w:rsidRDefault="0051663D" w:rsidP="0051663D">
      <w:pPr>
        <w:pStyle w:val="NormaleWeb"/>
        <w:numPr>
          <w:ilvl w:val="0"/>
          <w:numId w:val="3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1E71EC00" w14:textId="77777777" w:rsidR="0051663D" w:rsidRDefault="0051663D" w:rsidP="0051663D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1377849C" w14:textId="77777777" w:rsidR="0051663D" w:rsidRDefault="0051663D" w:rsidP="0051663D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r>
        <w:rPr>
          <w:rFonts w:eastAsia="Calibri" w:cs="Calibri"/>
        </w:rPr>
        <w:t>I dati personali conferiti, hanno natura obbligatoria per il conseguimento delle finalità di cui sopra; il loro mancato, parziale o inesatto conferimento comporta l’impossibilità di partecipare e di dare corso all’affidamento.</w:t>
      </w:r>
    </w:p>
    <w:p w14:paraId="6B270885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DESTINATARI DEI DATI</w:t>
      </w:r>
      <w:r>
        <w:rPr>
          <w:rStyle w:val="Hyperlink1"/>
          <w:rFonts w:cstheme="minorHAnsi"/>
          <w:b/>
          <w:bCs/>
        </w:rPr>
        <w:tab/>
      </w:r>
    </w:p>
    <w:p w14:paraId="537ECAD4" w14:textId="77777777" w:rsidR="0051663D" w:rsidRDefault="0051663D" w:rsidP="0051663D">
      <w:pPr>
        <w:pStyle w:val="western"/>
        <w:ind w:left="0" w:firstLine="0"/>
        <w:jc w:val="both"/>
      </w:pPr>
      <w:r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238123D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7C208539" w14:textId="77777777" w:rsidR="0051663D" w:rsidRDefault="0051663D" w:rsidP="0051663D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6A3DE76" w14:textId="77777777" w:rsidR="0051663D" w:rsidRDefault="0051663D" w:rsidP="0051663D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il possesso dei requisiti generali e specifici in capo al fornitore. </w:t>
      </w:r>
    </w:p>
    <w:p w14:paraId="579A06FE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>TIPI DI DATI TRATTATI E MODALITÀ DEL TRATTAMENTO</w:t>
      </w:r>
    </w:p>
    <w:p w14:paraId="4B0B2BF8" w14:textId="77777777" w:rsidR="0051663D" w:rsidRDefault="0051663D" w:rsidP="0051663D">
      <w:pPr>
        <w:spacing w:after="0" w:line="240" w:lineRule="auto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 dati personali trattati sono quelli relativi a:</w:t>
      </w:r>
    </w:p>
    <w:p w14:paraId="06A29FF1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legale rappresentante (nome e cognome, social security code, national insurance number and tax number);</w:t>
      </w:r>
    </w:p>
    <w:p w14:paraId="27DE81AC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istituzione/compagnia/azienda (denominazione, indirizzo completo, Tax and VAT numbers);</w:t>
      </w:r>
    </w:p>
    <w:p w14:paraId="1E2161E7" w14:textId="77777777" w:rsidR="0051663D" w:rsidRDefault="0051663D" w:rsidP="0051663D">
      <w:pPr>
        <w:pStyle w:val="Paragrafoelenco"/>
        <w:numPr>
          <w:ilvl w:val="0"/>
          <w:numId w:val="3"/>
        </w:numPr>
        <w:suppressAutoHyphens/>
        <w:spacing w:after="0" w:line="24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01B59A29" w14:textId="77777777" w:rsidR="0051663D" w:rsidRDefault="0051663D" w:rsidP="0051663D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E7D60F" w14:textId="77777777" w:rsidR="0051663D" w:rsidRDefault="0051663D" w:rsidP="0051663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0F0BDC04" w14:textId="77777777" w:rsidR="0051663D" w:rsidRDefault="0051663D" w:rsidP="0051663D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55043269" w14:textId="539831CE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10BB95A3" w14:textId="076853FA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486A556B" w14:textId="325BBB2B" w:rsidR="0051663D" w:rsidRDefault="0051663D" w:rsidP="0051663D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</w:p>
    <w:p w14:paraId="1D0EBF63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lastRenderedPageBreak/>
        <w:t>PERIODO DI CONSERVAZIONE</w:t>
      </w:r>
    </w:p>
    <w:p w14:paraId="59D0F941" w14:textId="77777777" w:rsidR="0051663D" w:rsidRDefault="0051663D" w:rsidP="0051663D">
      <w:pPr>
        <w:spacing w:after="0" w:line="23" w:lineRule="atLeast"/>
        <w:jc w:val="both"/>
        <w:rPr>
          <w:rFonts w:eastAsia="Times New Roman"/>
        </w:rPr>
      </w:pPr>
      <w:r>
        <w:rPr>
          <w:rFonts w:eastAsia="Times New Roman" w:cstheme="minorHAnsi"/>
          <w:sz w:val="24"/>
          <w:szCs w:val="24"/>
        </w:rPr>
        <w:t>Il periodo di conservazione dei dati è di 10 anni dall’avvenuta conclusione del contratto stipulato per l’acquisto di beni/servizi.</w:t>
      </w:r>
    </w:p>
    <w:p w14:paraId="40F7069C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asciiTheme="minorHAnsi" w:hAnsiTheme="minorHAnsi" w:cstheme="minorHAnsi"/>
          <w:b/>
          <w:bCs/>
        </w:rPr>
      </w:pPr>
      <w:r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5FC559E6" w14:textId="77777777" w:rsidR="0051663D" w:rsidRDefault="0051663D" w:rsidP="0051663D">
      <w:pPr>
        <w:spacing w:line="235" w:lineRule="atLeast"/>
        <w:jc w:val="both"/>
        <w:rPr>
          <w:rStyle w:val="Hyperlink1"/>
          <w:rFonts w:cstheme="minorHAnsi"/>
        </w:rPr>
      </w:pPr>
      <w:r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3116B47B" w14:textId="77777777" w:rsidR="0051663D" w:rsidRDefault="0051663D" w:rsidP="0051663D">
      <w:pPr>
        <w:pStyle w:val="Paragrafoelenco"/>
        <w:numPr>
          <w:ilvl w:val="0"/>
          <w:numId w:val="1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>
        <w:rPr>
          <w:rStyle w:val="Hyperlink1"/>
          <w:rFonts w:cstheme="minorHAnsi"/>
          <w:b/>
          <w:bCs/>
        </w:rPr>
        <w:t>DIRITTI DEGLI INTERESSATI</w:t>
      </w:r>
    </w:p>
    <w:p w14:paraId="4F16AA0D" w14:textId="77777777" w:rsidR="0051663D" w:rsidRDefault="0051663D" w:rsidP="0051663D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3386869F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AE749B1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602F387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A454EEB" w14:textId="77777777" w:rsidR="0051663D" w:rsidRDefault="0051663D" w:rsidP="0051663D">
      <w:pPr>
        <w:pStyle w:val="NormaleWeb"/>
        <w:keepNext/>
        <w:shd w:val="clear" w:color="auto" w:fill="FFFFFF"/>
        <w:spacing w:before="0" w:after="0" w:line="20" w:lineRule="atLeast"/>
        <w:jc w:val="both"/>
      </w:pPr>
    </w:p>
    <w:p w14:paraId="46E53DEA" w14:textId="77777777" w:rsidR="009B082B" w:rsidRPr="009B082B" w:rsidRDefault="009B082B" w:rsidP="009B082B"/>
    <w:p w14:paraId="015A7466" w14:textId="77777777" w:rsidR="009B082B" w:rsidRPr="009B082B" w:rsidRDefault="009B082B" w:rsidP="009B082B"/>
    <w:p w14:paraId="7F5FB2F2" w14:textId="77777777" w:rsidR="009B082B" w:rsidRPr="009B082B" w:rsidRDefault="009B082B" w:rsidP="009B082B"/>
    <w:p w14:paraId="43A57CA4" w14:textId="77777777" w:rsidR="009B082B" w:rsidRPr="009B082B" w:rsidRDefault="009B082B" w:rsidP="009B082B"/>
    <w:p w14:paraId="51278905" w14:textId="638530CB" w:rsidR="009B082B" w:rsidRPr="009B082B" w:rsidRDefault="009B082B" w:rsidP="009B082B"/>
    <w:p w14:paraId="755F2651" w14:textId="77777777" w:rsidR="009B082B" w:rsidRPr="009B082B" w:rsidRDefault="009B082B" w:rsidP="009B082B"/>
    <w:p w14:paraId="6F9D3AD6" w14:textId="77777777" w:rsidR="009B082B" w:rsidRPr="009B082B" w:rsidRDefault="009B082B" w:rsidP="009B082B"/>
    <w:p w14:paraId="2494CC88" w14:textId="77777777" w:rsidR="009B082B" w:rsidRPr="009B082B" w:rsidRDefault="009B082B" w:rsidP="009B082B"/>
    <w:p w14:paraId="299D7D1E" w14:textId="77777777" w:rsidR="009B082B" w:rsidRPr="009B082B" w:rsidRDefault="009B082B" w:rsidP="009B082B"/>
    <w:p w14:paraId="33E17619" w14:textId="77777777" w:rsidR="009B082B" w:rsidRPr="009B082B" w:rsidRDefault="009B082B" w:rsidP="009B082B"/>
    <w:p w14:paraId="1FDCD991" w14:textId="77777777" w:rsidR="009B082B" w:rsidRPr="009B082B" w:rsidRDefault="009B082B" w:rsidP="009B082B"/>
    <w:p w14:paraId="0B027B27" w14:textId="77777777" w:rsidR="009B082B" w:rsidRPr="009B082B" w:rsidRDefault="009B082B" w:rsidP="009B082B"/>
    <w:p w14:paraId="48495BEC" w14:textId="3B5867E7" w:rsidR="009B082B" w:rsidRPr="009B082B" w:rsidRDefault="009B082B" w:rsidP="009B082B"/>
    <w:sectPr w:rsidR="009B082B" w:rsidRPr="009B082B" w:rsidSect="00B4081B">
      <w:headerReference w:type="default" r:id="rId12"/>
      <w:footerReference w:type="default" r:id="rId13"/>
      <w:pgSz w:w="11906" w:h="16838"/>
      <w:pgMar w:top="1417" w:right="1134" w:bottom="1134" w:left="1134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D59A6" w14:textId="77777777" w:rsidR="008900A5" w:rsidRDefault="008900A5" w:rsidP="006E0A2E">
      <w:pPr>
        <w:spacing w:after="0" w:line="240" w:lineRule="auto"/>
      </w:pPr>
      <w:r>
        <w:separator/>
      </w:r>
    </w:p>
  </w:endnote>
  <w:endnote w:type="continuationSeparator" w:id="0">
    <w:p w14:paraId="07EE1E03" w14:textId="77777777" w:rsidR="008900A5" w:rsidRDefault="008900A5" w:rsidP="006E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8CDAB" w14:textId="6B10EE6E" w:rsidR="005C3869" w:rsidRDefault="00A82062">
    <w:pPr>
      <w:pStyle w:val="Pidipagina"/>
    </w:pPr>
    <w:r w:rsidRPr="0001014B">
      <w:rPr>
        <w:noProof/>
        <w:lang w:eastAsia="it-IT"/>
      </w:rPr>
      <w:drawing>
        <wp:inline distT="0" distB="0" distL="0" distR="0" wp14:anchorId="0397E3A2" wp14:editId="60A6B2B8">
          <wp:extent cx="6223000" cy="749300"/>
          <wp:effectExtent l="0" t="0" r="0" b="0"/>
          <wp:docPr id="1995656907" name="Immagine 1" descr="Immagine che contiene testo, software, Icona del computer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885679" name="Immagine 1" descr="Immagine che contiene testo, software, Icona del computer, Pagina Web&#10;&#10;Il contenuto generato dall'IA potrebbe non essere corretto."/>
                  <pic:cNvPicPr/>
                </pic:nvPicPr>
                <pic:blipFill rotWithShape="1">
                  <a:blip r:embed="rId1"/>
                  <a:srcRect l="21167" t="36101" r="20419" b="50579"/>
                  <a:stretch/>
                </pic:blipFill>
                <pic:spPr bwMode="auto">
                  <a:xfrm>
                    <a:off x="0" y="0"/>
                    <a:ext cx="62230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330C" w14:textId="77777777" w:rsidR="008900A5" w:rsidRDefault="008900A5" w:rsidP="006E0A2E">
      <w:pPr>
        <w:spacing w:after="0" w:line="240" w:lineRule="auto"/>
      </w:pPr>
      <w:r>
        <w:separator/>
      </w:r>
    </w:p>
  </w:footnote>
  <w:footnote w:type="continuationSeparator" w:id="0">
    <w:p w14:paraId="08E45F61" w14:textId="77777777" w:rsidR="008900A5" w:rsidRDefault="008900A5" w:rsidP="006E0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AAD9" w14:textId="5B72AB65" w:rsidR="00FC739B" w:rsidRPr="006E0A2E" w:rsidRDefault="00C77673" w:rsidP="00C77673">
    <w:pPr>
      <w:spacing w:after="0" w:line="240" w:lineRule="auto"/>
      <w:ind w:left="-851"/>
      <w:rPr>
        <w:rFonts w:ascii="Source Sans Pro" w:hAnsi="Source Sans Pro" w:cstheme="minorHAnsi"/>
        <w:b/>
        <w:bCs/>
        <w:color w:val="153D63" w:themeColor="text2" w:themeTint="E6"/>
        <w:szCs w:val="28"/>
      </w:rPr>
    </w:pPr>
    <w:r w:rsidRPr="00FC739B">
      <w:rPr>
        <w:noProof/>
        <w:lang w:eastAsia="it-IT"/>
      </w:rPr>
      <w:drawing>
        <wp:inline distT="0" distB="0" distL="0" distR="0" wp14:anchorId="5CDF419F" wp14:editId="4827FECE">
          <wp:extent cx="7341120" cy="612000"/>
          <wp:effectExtent l="0" t="0" r="0" b="0"/>
          <wp:docPr id="1812267547" name="Immagine 1" descr="Immagine che contiene testo, schermata, software, Icona del computer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24963" name="Immagine 1" descr="Immagine che contiene testo, schermata, software, Icona del computer&#10;&#10;Il contenuto generato dall'IA potrebbe non essere corretto."/>
                  <pic:cNvPicPr/>
                </pic:nvPicPr>
                <pic:blipFill rotWithShape="1">
                  <a:blip r:embed="rId1"/>
                  <a:srcRect l="17176" t="23707" r="16879" b="66060"/>
                  <a:stretch/>
                </pic:blipFill>
                <pic:spPr bwMode="auto">
                  <a:xfrm>
                    <a:off x="0" y="0"/>
                    <a:ext cx="734112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E"/>
    <w:rsid w:val="00002105"/>
    <w:rsid w:val="00032089"/>
    <w:rsid w:val="00085C78"/>
    <w:rsid w:val="001326FA"/>
    <w:rsid w:val="00175453"/>
    <w:rsid w:val="0022485A"/>
    <w:rsid w:val="003542C6"/>
    <w:rsid w:val="00355022"/>
    <w:rsid w:val="00452E7F"/>
    <w:rsid w:val="0051663D"/>
    <w:rsid w:val="005C056D"/>
    <w:rsid w:val="005C3869"/>
    <w:rsid w:val="005C4954"/>
    <w:rsid w:val="005E306A"/>
    <w:rsid w:val="006E0A2E"/>
    <w:rsid w:val="008900A5"/>
    <w:rsid w:val="00904B93"/>
    <w:rsid w:val="009B082B"/>
    <w:rsid w:val="00A269D3"/>
    <w:rsid w:val="00A82062"/>
    <w:rsid w:val="00A832E6"/>
    <w:rsid w:val="00AF5B27"/>
    <w:rsid w:val="00B4081B"/>
    <w:rsid w:val="00BF2E35"/>
    <w:rsid w:val="00C77673"/>
    <w:rsid w:val="00C87FB2"/>
    <w:rsid w:val="00CE7B7D"/>
    <w:rsid w:val="00D17E2B"/>
    <w:rsid w:val="00D83F43"/>
    <w:rsid w:val="00DF60E7"/>
    <w:rsid w:val="00EB6073"/>
    <w:rsid w:val="00EF00A0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DC7F"/>
  <w15:chartTrackingRefBased/>
  <w15:docId w15:val="{9520B188-90EB-459C-A475-AC9F56B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0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0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0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0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0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0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0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6E0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0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0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0A2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2E"/>
  </w:style>
  <w:style w:type="paragraph" w:styleId="Pidipagina">
    <w:name w:val="footer"/>
    <w:basedOn w:val="Normale"/>
    <w:link w:val="PidipaginaCarattere"/>
    <w:uiPriority w:val="99"/>
    <w:unhideWhenUsed/>
    <w:rsid w:val="006E0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A2E"/>
  </w:style>
  <w:style w:type="character" w:styleId="Collegamentoipertestuale">
    <w:name w:val="Hyperlink"/>
    <w:basedOn w:val="Carpredefinitoparagrafo"/>
    <w:uiPriority w:val="99"/>
    <w:unhideWhenUsed/>
    <w:rsid w:val="00904B9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904B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04B93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qFormat/>
    <w:rsid w:val="0051663D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it-IT"/>
      <w14:ligatures w14:val="none"/>
    </w:rPr>
  </w:style>
  <w:style w:type="paragraph" w:customStyle="1" w:styleId="western">
    <w:name w:val="western"/>
    <w:uiPriority w:val="99"/>
    <w:qFormat/>
    <w:rsid w:val="0051663D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eastAsia="it-IT"/>
      <w14:ligatures w14:val="none"/>
    </w:rPr>
  </w:style>
  <w:style w:type="character" w:customStyle="1" w:styleId="Nessuno">
    <w:name w:val="Nessuno"/>
    <w:qFormat/>
    <w:rsid w:val="0051663D"/>
  </w:style>
  <w:style w:type="character" w:customStyle="1" w:styleId="Hyperlink0">
    <w:name w:val="Hyperlink.0"/>
    <w:basedOn w:val="Nessuno"/>
    <w:qFormat/>
    <w:rsid w:val="0051663D"/>
  </w:style>
  <w:style w:type="character" w:customStyle="1" w:styleId="Hyperlink1">
    <w:name w:val="Hyperlink.1"/>
    <w:basedOn w:val="Nessuno"/>
    <w:qFormat/>
    <w:rsid w:val="0051663D"/>
    <w:rPr>
      <w:rFonts w:ascii="Calibri Light" w:eastAsia="Calibri Light" w:hAnsi="Calibri Light" w:cs="Calibri Light" w:hint="default"/>
      <w:sz w:val="24"/>
      <w:szCs w:val="24"/>
    </w:rPr>
  </w:style>
  <w:style w:type="character" w:customStyle="1" w:styleId="Hyperlink2">
    <w:name w:val="Hyperlink.2"/>
    <w:basedOn w:val="Nessuno"/>
    <w:qFormat/>
    <w:rsid w:val="0051663D"/>
    <w:rPr>
      <w:rFonts w:ascii="Calibri Light" w:eastAsia="Calibri Light" w:hAnsi="Calibri Light" w:cs="Calibri Ligh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ttore.stems@pec.cnr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c75eeffc94b343f385752c66f10545bc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62be846c585d5889e5d0f6f2c7f096e5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8BDB-FB45-4287-A5F0-99F7F7B97C6C}">
  <ds:schemaRefs>
    <ds:schemaRef ds:uri="baa28a6c-abea-4922-a9a6-e04d3157d48d"/>
    <ds:schemaRef ds:uri="http://schemas.microsoft.com/office/2006/documentManagement/types"/>
    <ds:schemaRef ds:uri="http://schemas.microsoft.com/office/2006/metadata/properties"/>
    <ds:schemaRef ds:uri="63d8bf8e-75a8-4324-ac39-25d999c3647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E205EC-528B-4E2D-A375-BEF5F808D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F6471-8C45-4FB2-AA75-F99B027F3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14FF0B-3788-4592-A9CC-C7BDD319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STEMS</dc:creator>
  <cp:keywords/>
  <dc:description/>
  <cp:lastModifiedBy>Rosaria Guastella</cp:lastModifiedBy>
  <cp:revision>11</cp:revision>
  <cp:lastPrinted>2025-04-11T14:50:00Z</cp:lastPrinted>
  <dcterms:created xsi:type="dcterms:W3CDTF">2025-04-11T14:27:00Z</dcterms:created>
  <dcterms:modified xsi:type="dcterms:W3CDTF">2026-02-26T08:33:00Z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